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83" w:rsidRDefault="007E0683" w:rsidP="00C9273D">
      <w:pPr>
        <w:spacing w:after="225" w:line="240" w:lineRule="auto"/>
        <w:jc w:val="both"/>
        <w:rPr>
          <w:rFonts w:ascii="Arial" w:eastAsia="Times New Roman" w:hAnsi="Arial" w:cs="Arial"/>
          <w:color w:val="000000"/>
          <w:sz w:val="20"/>
          <w:szCs w:val="20"/>
          <w:lang w:eastAsia="it-IT"/>
        </w:rPr>
      </w:pPr>
      <w:r>
        <w:rPr>
          <w:rFonts w:ascii="Arial" w:eastAsia="Times New Roman" w:hAnsi="Arial" w:cs="Arial"/>
          <w:noProof/>
          <w:color w:val="000000"/>
          <w:sz w:val="20"/>
          <w:szCs w:val="20"/>
          <w:lang w:eastAsia="it-IT"/>
        </w:rPr>
        <w:drawing>
          <wp:inline distT="0" distB="0" distL="0" distR="0" wp14:anchorId="5C6B04AB" wp14:editId="109EF0E3">
            <wp:extent cx="533400" cy="533400"/>
            <wp:effectExtent l="0" t="0" r="0" b="0"/>
            <wp:docPr id="1" name="Immagine 1" descr="C:\Users\Utente\Desktop\logo fi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fit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eastAsia="Times New Roman" w:hAnsi="Arial" w:cs="Arial"/>
          <w:color w:val="000000"/>
          <w:sz w:val="20"/>
          <w:szCs w:val="20"/>
          <w:lang w:eastAsia="it-IT"/>
        </w:rPr>
        <w:tab/>
      </w:r>
      <w:r>
        <w:rPr>
          <w:rFonts w:ascii="Arial" w:eastAsia="Times New Roman" w:hAnsi="Arial" w:cs="Arial"/>
          <w:color w:val="000000"/>
          <w:sz w:val="20"/>
          <w:szCs w:val="20"/>
          <w:lang w:eastAsia="it-IT"/>
        </w:rPr>
        <w:tab/>
      </w:r>
      <w:r>
        <w:rPr>
          <w:rFonts w:ascii="Arial" w:eastAsia="Times New Roman" w:hAnsi="Arial" w:cs="Arial"/>
          <w:color w:val="000000"/>
          <w:sz w:val="20"/>
          <w:szCs w:val="20"/>
          <w:lang w:eastAsia="it-IT"/>
        </w:rPr>
        <w:tab/>
      </w:r>
      <w:r>
        <w:rPr>
          <w:rFonts w:ascii="Arial" w:eastAsia="Times New Roman" w:hAnsi="Arial" w:cs="Arial"/>
          <w:color w:val="000000"/>
          <w:sz w:val="20"/>
          <w:szCs w:val="20"/>
          <w:lang w:eastAsia="it-IT"/>
        </w:rPr>
        <w:tab/>
      </w:r>
      <w:r>
        <w:rPr>
          <w:rFonts w:ascii="Arial" w:eastAsia="Times New Roman" w:hAnsi="Arial" w:cs="Arial"/>
          <w:color w:val="000000"/>
          <w:sz w:val="20"/>
          <w:szCs w:val="20"/>
          <w:lang w:eastAsia="it-IT"/>
        </w:rPr>
        <w:tab/>
      </w:r>
      <w:r>
        <w:rPr>
          <w:rFonts w:ascii="Arial" w:eastAsia="Times New Roman" w:hAnsi="Arial" w:cs="Arial"/>
          <w:color w:val="000000"/>
          <w:sz w:val="20"/>
          <w:szCs w:val="20"/>
          <w:lang w:eastAsia="it-IT"/>
        </w:rPr>
        <w:tab/>
      </w:r>
    </w:p>
    <w:p w:rsidR="007E0683" w:rsidRDefault="007E0683" w:rsidP="007E0683">
      <w:pPr>
        <w:spacing w:after="225" w:line="240" w:lineRule="auto"/>
        <w:jc w:val="both"/>
        <w:rPr>
          <w:rFonts w:ascii="Arial" w:eastAsia="Times New Roman" w:hAnsi="Arial" w:cs="Arial"/>
          <w:b/>
          <w:color w:val="000000"/>
          <w:sz w:val="16"/>
          <w:szCs w:val="16"/>
          <w:lang w:eastAsia="it-IT"/>
        </w:rPr>
      </w:pPr>
      <w:r>
        <w:rPr>
          <w:rFonts w:ascii="Arial" w:eastAsia="Times New Roman" w:hAnsi="Arial" w:cs="Arial"/>
          <w:b/>
          <w:color w:val="000000"/>
          <w:sz w:val="16"/>
          <w:szCs w:val="16"/>
          <w:lang w:eastAsia="it-IT"/>
        </w:rPr>
        <w:t>Il Segretario Generale</w:t>
      </w:r>
    </w:p>
    <w:p w:rsidR="007E0683" w:rsidRPr="007E0683" w:rsidRDefault="007E0683" w:rsidP="007E0683">
      <w:pPr>
        <w:spacing w:after="225" w:line="240" w:lineRule="auto"/>
        <w:jc w:val="both"/>
        <w:rPr>
          <w:rFonts w:ascii="Arial" w:eastAsia="Times New Roman" w:hAnsi="Arial" w:cs="Arial"/>
          <w:b/>
          <w:color w:val="000000"/>
          <w:sz w:val="16"/>
          <w:szCs w:val="16"/>
          <w:lang w:eastAsia="it-IT"/>
        </w:rPr>
      </w:pPr>
      <w:r>
        <w:rPr>
          <w:rFonts w:ascii="Arial" w:eastAsia="Times New Roman" w:hAnsi="Arial" w:cs="Arial"/>
          <w:b/>
          <w:color w:val="000000"/>
          <w:sz w:val="16"/>
          <w:szCs w:val="16"/>
          <w:lang w:eastAsia="it-IT"/>
        </w:rPr>
        <w:t>Catanzaro 11.11.2021</w:t>
      </w:r>
    </w:p>
    <w:p w:rsidR="00CA1346" w:rsidRDefault="00CA1346" w:rsidP="007E0683">
      <w:pPr>
        <w:pStyle w:val="Nessunaspaziatura"/>
        <w:ind w:left="4956" w:firstLine="708"/>
        <w:rPr>
          <w:rFonts w:ascii="Arial" w:hAnsi="Arial" w:cs="Arial"/>
          <w:b/>
          <w:sz w:val="20"/>
          <w:szCs w:val="20"/>
          <w:lang w:eastAsia="it-IT"/>
        </w:rPr>
      </w:pPr>
      <w:r>
        <w:rPr>
          <w:rFonts w:ascii="Arial" w:hAnsi="Arial" w:cs="Arial"/>
          <w:b/>
          <w:sz w:val="20"/>
          <w:szCs w:val="20"/>
          <w:lang w:eastAsia="it-IT"/>
        </w:rPr>
        <w:t>Al Sig. Presidente</w:t>
      </w:r>
    </w:p>
    <w:p w:rsidR="00E066D7" w:rsidRPr="007E0683" w:rsidRDefault="00E066D7" w:rsidP="007E0683">
      <w:pPr>
        <w:pStyle w:val="Nessunaspaziatura"/>
        <w:ind w:left="4956" w:firstLine="708"/>
        <w:rPr>
          <w:rFonts w:ascii="Arial" w:hAnsi="Arial" w:cs="Arial"/>
          <w:b/>
          <w:sz w:val="20"/>
          <w:szCs w:val="20"/>
          <w:lang w:eastAsia="it-IT"/>
        </w:rPr>
      </w:pPr>
      <w:r w:rsidRPr="007E0683">
        <w:rPr>
          <w:rFonts w:ascii="Arial" w:hAnsi="Arial" w:cs="Arial"/>
          <w:b/>
          <w:sz w:val="20"/>
          <w:szCs w:val="20"/>
          <w:lang w:eastAsia="it-IT"/>
        </w:rPr>
        <w:t>Ai signori Dirigenti Nazionali FITP</w:t>
      </w:r>
    </w:p>
    <w:p w:rsidR="00E066D7" w:rsidRPr="007E0683" w:rsidRDefault="00E066D7" w:rsidP="007E0683">
      <w:pPr>
        <w:pStyle w:val="Nessunaspaziatura"/>
        <w:rPr>
          <w:rFonts w:ascii="Arial" w:hAnsi="Arial" w:cs="Arial"/>
          <w:b/>
          <w:sz w:val="20"/>
          <w:szCs w:val="20"/>
          <w:u w:val="single"/>
          <w:lang w:eastAsia="it-IT"/>
        </w:rPr>
      </w:pP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lang w:eastAsia="it-IT"/>
        </w:rPr>
        <w:tab/>
      </w:r>
      <w:r w:rsidRPr="007E0683">
        <w:rPr>
          <w:rFonts w:ascii="Arial" w:hAnsi="Arial" w:cs="Arial"/>
          <w:b/>
          <w:sz w:val="20"/>
          <w:szCs w:val="20"/>
          <w:u w:val="single"/>
          <w:lang w:eastAsia="it-IT"/>
        </w:rPr>
        <w:t>LORO SEDI</w:t>
      </w:r>
    </w:p>
    <w:p w:rsidR="00CA1346" w:rsidRDefault="00CA1346" w:rsidP="00C9273D">
      <w:pPr>
        <w:spacing w:after="225" w:line="240" w:lineRule="auto"/>
        <w:jc w:val="both"/>
        <w:rPr>
          <w:rFonts w:ascii="Arial" w:eastAsia="Times New Roman" w:hAnsi="Arial" w:cs="Arial"/>
          <w:color w:val="000000"/>
          <w:sz w:val="20"/>
          <w:szCs w:val="20"/>
          <w:lang w:eastAsia="it-IT"/>
        </w:rPr>
      </w:pPr>
    </w:p>
    <w:p w:rsidR="00E066D7" w:rsidRDefault="00CA1346" w:rsidP="00C9273D">
      <w:pPr>
        <w:spacing w:after="225" w:line="240" w:lineRule="auto"/>
        <w:jc w:val="both"/>
        <w:rPr>
          <w:rFonts w:ascii="Arial" w:eastAsia="Times New Roman" w:hAnsi="Arial" w:cs="Arial"/>
          <w:color w:val="000000"/>
          <w:sz w:val="20"/>
          <w:szCs w:val="20"/>
          <w:lang w:eastAsia="it-IT"/>
        </w:rPr>
      </w:pPr>
      <w:r w:rsidRPr="00CA1346">
        <w:rPr>
          <w:rFonts w:ascii="Arial" w:eastAsia="Times New Roman" w:hAnsi="Arial" w:cs="Arial"/>
          <w:color w:val="000000"/>
          <w:sz w:val="20"/>
          <w:szCs w:val="20"/>
          <w:u w:val="single"/>
          <w:lang w:eastAsia="it-IT"/>
        </w:rPr>
        <w:t>Oggetto</w:t>
      </w:r>
      <w:r>
        <w:rPr>
          <w:rFonts w:ascii="Arial" w:eastAsia="Times New Roman" w:hAnsi="Arial" w:cs="Arial"/>
          <w:color w:val="000000"/>
          <w:sz w:val="20"/>
          <w:szCs w:val="20"/>
          <w:lang w:eastAsia="it-IT"/>
        </w:rPr>
        <w:t>: Avvio RUNTS</w:t>
      </w:r>
    </w:p>
    <w:p w:rsidR="00CA1346" w:rsidRDefault="00CA1346" w:rsidP="00C9273D">
      <w:pPr>
        <w:spacing w:after="225" w:line="240" w:lineRule="auto"/>
        <w:jc w:val="both"/>
        <w:rPr>
          <w:rFonts w:ascii="Arial" w:eastAsia="Times New Roman" w:hAnsi="Arial" w:cs="Arial"/>
          <w:color w:val="000000"/>
          <w:sz w:val="20"/>
          <w:szCs w:val="20"/>
          <w:lang w:eastAsia="it-IT"/>
        </w:rPr>
      </w:pPr>
    </w:p>
    <w:p w:rsidR="00E066D7" w:rsidRDefault="00E066D7" w:rsidP="00C9273D">
      <w:pPr>
        <w:spacing w:after="225"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Egregi colleghi,</w:t>
      </w:r>
    </w:p>
    <w:p w:rsidR="00C9273D" w:rsidRPr="00C9273D" w:rsidRDefault="00E066D7" w:rsidP="00C9273D">
      <w:pPr>
        <w:spacing w:after="225"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w:t>
      </w:r>
      <w:r w:rsidR="00C9273D" w:rsidRPr="00C9273D">
        <w:rPr>
          <w:rFonts w:ascii="Arial" w:eastAsia="Times New Roman" w:hAnsi="Arial" w:cs="Arial"/>
          <w:color w:val="000000"/>
          <w:sz w:val="20"/>
          <w:szCs w:val="20"/>
          <w:lang w:eastAsia="it-IT"/>
        </w:rPr>
        <w:t>a riforma del terzo settore è arrivata al momento più impor</w:t>
      </w:r>
      <w:r w:rsidR="007E0683">
        <w:rPr>
          <w:rFonts w:ascii="Arial" w:eastAsia="Times New Roman" w:hAnsi="Arial" w:cs="Arial"/>
          <w:color w:val="000000"/>
          <w:sz w:val="20"/>
          <w:szCs w:val="20"/>
          <w:lang w:eastAsia="it-IT"/>
        </w:rPr>
        <w:t>tante della sua realizzazione.</w:t>
      </w:r>
      <w:r w:rsidR="00C9273D" w:rsidRPr="00187558">
        <w:rPr>
          <w:rFonts w:ascii="Arial" w:eastAsia="Times New Roman" w:hAnsi="Arial" w:cs="Arial"/>
          <w:color w:val="000000"/>
          <w:sz w:val="20"/>
          <w:szCs w:val="20"/>
          <w:lang w:eastAsia="it-IT"/>
        </w:rPr>
        <w:t xml:space="preserve"> C</w:t>
      </w:r>
      <w:r w:rsidR="00C9273D" w:rsidRPr="00C9273D">
        <w:rPr>
          <w:rFonts w:ascii="Arial" w:eastAsia="Times New Roman" w:hAnsi="Arial" w:cs="Arial"/>
          <w:color w:val="000000"/>
          <w:sz w:val="20"/>
          <w:szCs w:val="20"/>
          <w:lang w:eastAsia="it-IT"/>
        </w:rPr>
        <w:t xml:space="preserve">on il </w:t>
      </w:r>
      <w:r w:rsidR="00C9273D" w:rsidRPr="00C9273D">
        <w:rPr>
          <w:rFonts w:ascii="Arial" w:eastAsia="Times New Roman" w:hAnsi="Arial" w:cs="Arial"/>
          <w:b/>
          <w:color w:val="000000"/>
          <w:sz w:val="20"/>
          <w:szCs w:val="20"/>
          <w:lang w:eastAsia="it-IT"/>
        </w:rPr>
        <w:t xml:space="preserve">Decreto del 26 ottobre 2021 n. 561 </w:t>
      </w:r>
      <w:r w:rsidR="00C9273D" w:rsidRPr="00C9273D">
        <w:rPr>
          <w:rFonts w:ascii="Arial" w:eastAsia="Times New Roman" w:hAnsi="Arial" w:cs="Arial"/>
          <w:color w:val="000000"/>
          <w:sz w:val="20"/>
          <w:szCs w:val="20"/>
          <w:lang w:eastAsia="it-IT"/>
        </w:rPr>
        <w:t xml:space="preserve">il direttore generale del terzo settore </w:t>
      </w:r>
      <w:r w:rsidR="00C9273D" w:rsidRPr="00187558">
        <w:rPr>
          <w:rFonts w:ascii="Arial" w:eastAsia="Times New Roman" w:hAnsi="Arial" w:cs="Arial"/>
          <w:color w:val="000000"/>
          <w:sz w:val="20"/>
          <w:szCs w:val="20"/>
          <w:lang w:eastAsia="it-IT"/>
        </w:rPr>
        <w:t xml:space="preserve">- </w:t>
      </w:r>
      <w:r w:rsidR="00C9273D" w:rsidRPr="00C9273D">
        <w:rPr>
          <w:rFonts w:ascii="Arial" w:eastAsia="Times New Roman" w:hAnsi="Arial" w:cs="Arial"/>
          <w:color w:val="000000"/>
          <w:sz w:val="20"/>
          <w:szCs w:val="20"/>
          <w:lang w:eastAsia="it-IT"/>
        </w:rPr>
        <w:t>Ministero del lavoro</w:t>
      </w:r>
      <w:r w:rsidR="00C9273D" w:rsidRPr="00187558">
        <w:rPr>
          <w:rFonts w:ascii="Arial" w:eastAsia="Times New Roman" w:hAnsi="Arial" w:cs="Arial"/>
          <w:color w:val="000000"/>
          <w:sz w:val="20"/>
          <w:szCs w:val="20"/>
          <w:lang w:eastAsia="it-IT"/>
        </w:rPr>
        <w:t xml:space="preserve"> e delle politiche sociali ha stabilito</w:t>
      </w:r>
      <w:r w:rsidR="00C9273D" w:rsidRPr="00C9273D">
        <w:rPr>
          <w:rFonts w:ascii="Arial" w:eastAsia="Times New Roman" w:hAnsi="Arial" w:cs="Arial"/>
          <w:color w:val="000000"/>
          <w:sz w:val="20"/>
          <w:szCs w:val="20"/>
          <w:lang w:eastAsia="it-IT"/>
        </w:rPr>
        <w:t xml:space="preserve"> il termin</w:t>
      </w:r>
      <w:r w:rsidR="00C9273D" w:rsidRPr="00187558">
        <w:rPr>
          <w:rFonts w:ascii="Arial" w:eastAsia="Times New Roman" w:hAnsi="Arial" w:cs="Arial"/>
          <w:color w:val="000000"/>
          <w:sz w:val="20"/>
          <w:szCs w:val="20"/>
          <w:lang w:eastAsia="it-IT"/>
        </w:rPr>
        <w:t xml:space="preserve">e di avvio </w:t>
      </w:r>
      <w:r w:rsidR="00C9273D" w:rsidRPr="00C9273D">
        <w:rPr>
          <w:rFonts w:ascii="Arial" w:eastAsia="Times New Roman" w:hAnsi="Arial" w:cs="Arial"/>
          <w:color w:val="000000"/>
          <w:sz w:val="20"/>
          <w:szCs w:val="20"/>
          <w:lang w:eastAsia="it-IT"/>
        </w:rPr>
        <w:t>del nuovo Registro Unico Nazi</w:t>
      </w:r>
      <w:r w:rsidR="007E0683">
        <w:rPr>
          <w:rFonts w:ascii="Arial" w:eastAsia="Times New Roman" w:hAnsi="Arial" w:cs="Arial"/>
          <w:color w:val="000000"/>
          <w:sz w:val="20"/>
          <w:szCs w:val="20"/>
          <w:lang w:eastAsia="it-IT"/>
        </w:rPr>
        <w:t>onale del Terzo Settore (RUNTS), fissandolo nella data del</w:t>
      </w:r>
      <w:r w:rsidR="00C9273D" w:rsidRPr="00187558">
        <w:rPr>
          <w:rFonts w:ascii="Arial" w:eastAsia="Times New Roman" w:hAnsi="Arial" w:cs="Arial"/>
          <w:color w:val="000000"/>
          <w:sz w:val="20"/>
          <w:szCs w:val="20"/>
          <w:lang w:eastAsia="it-IT"/>
        </w:rPr>
        <w:t xml:space="preserve"> </w:t>
      </w:r>
      <w:r w:rsidR="00C9273D" w:rsidRPr="007E0683">
        <w:rPr>
          <w:rFonts w:ascii="Arial" w:eastAsia="Times New Roman" w:hAnsi="Arial" w:cs="Arial"/>
          <w:b/>
          <w:color w:val="000000"/>
          <w:sz w:val="20"/>
          <w:szCs w:val="20"/>
          <w:u w:val="single"/>
          <w:lang w:eastAsia="it-IT"/>
        </w:rPr>
        <w:t>23 NOVEMBRE 2021</w:t>
      </w:r>
      <w:r w:rsidR="00C9273D" w:rsidRPr="00187558">
        <w:rPr>
          <w:rFonts w:ascii="Arial" w:eastAsia="Times New Roman" w:hAnsi="Arial" w:cs="Arial"/>
          <w:color w:val="000000"/>
          <w:sz w:val="20"/>
          <w:szCs w:val="20"/>
          <w:lang w:eastAsia="it-IT"/>
        </w:rPr>
        <w:t>.</w:t>
      </w:r>
    </w:p>
    <w:p w:rsidR="00C9273D" w:rsidRPr="00187558" w:rsidRDefault="0079062B" w:rsidP="00C9273D">
      <w:pPr>
        <w:spacing w:after="225" w:line="240" w:lineRule="auto"/>
        <w:jc w:val="both"/>
        <w:rPr>
          <w:rFonts w:ascii="Arial" w:eastAsia="Times New Roman" w:hAnsi="Arial" w:cs="Arial"/>
          <w:color w:val="000000"/>
          <w:sz w:val="20"/>
          <w:szCs w:val="20"/>
          <w:lang w:eastAsia="it-IT"/>
        </w:rPr>
      </w:pPr>
      <w:r w:rsidRPr="00187558">
        <w:rPr>
          <w:rFonts w:ascii="Arial" w:eastAsia="Times New Roman" w:hAnsi="Arial" w:cs="Arial"/>
          <w:color w:val="000000"/>
          <w:sz w:val="20"/>
          <w:szCs w:val="20"/>
          <w:lang w:eastAsia="it-IT"/>
        </w:rPr>
        <w:t>Cosa succede, quindi, dal 23 novembre 2021?</w:t>
      </w:r>
    </w:p>
    <w:p w:rsidR="009A2853" w:rsidRPr="007E0683" w:rsidRDefault="009A2853" w:rsidP="007E0683">
      <w:pPr>
        <w:pStyle w:val="Paragrafoelenco"/>
        <w:numPr>
          <w:ilvl w:val="0"/>
          <w:numId w:val="3"/>
        </w:numPr>
        <w:shd w:val="clear" w:color="auto" w:fill="FFFFFF"/>
        <w:spacing w:before="100" w:beforeAutospacing="1" w:after="100" w:afterAutospacing="1" w:line="240" w:lineRule="auto"/>
        <w:jc w:val="center"/>
        <w:outlineLvl w:val="2"/>
        <w:rPr>
          <w:rFonts w:ascii="Arial" w:eastAsia="Times New Roman" w:hAnsi="Arial" w:cs="Arial"/>
          <w:sz w:val="20"/>
          <w:szCs w:val="20"/>
          <w:u w:val="single"/>
          <w:lang w:eastAsia="it-IT"/>
        </w:rPr>
      </w:pPr>
      <w:r w:rsidRPr="007E0683">
        <w:rPr>
          <w:rFonts w:ascii="Arial" w:eastAsia="Times New Roman" w:hAnsi="Arial" w:cs="Arial"/>
          <w:b/>
          <w:bCs/>
          <w:sz w:val="20"/>
          <w:szCs w:val="20"/>
          <w:u w:val="single"/>
          <w:lang w:eastAsia="it-IT"/>
        </w:rPr>
        <w:t>La situazione per le </w:t>
      </w:r>
      <w:proofErr w:type="spellStart"/>
      <w:r w:rsidRPr="007E0683">
        <w:rPr>
          <w:rFonts w:ascii="Arial" w:eastAsia="Times New Roman" w:hAnsi="Arial" w:cs="Arial"/>
          <w:b/>
          <w:bCs/>
          <w:sz w:val="20"/>
          <w:szCs w:val="20"/>
          <w:u w:val="single"/>
          <w:lang w:eastAsia="it-IT"/>
        </w:rPr>
        <w:t>Odv</w:t>
      </w:r>
      <w:proofErr w:type="spellEnd"/>
      <w:r w:rsidRPr="007E0683">
        <w:rPr>
          <w:rFonts w:ascii="Arial" w:eastAsia="Times New Roman" w:hAnsi="Arial" w:cs="Arial"/>
          <w:b/>
          <w:bCs/>
          <w:sz w:val="20"/>
          <w:szCs w:val="20"/>
          <w:u w:val="single"/>
          <w:lang w:eastAsia="it-IT"/>
        </w:rPr>
        <w:t> e le </w:t>
      </w:r>
      <w:proofErr w:type="spellStart"/>
      <w:r w:rsidRPr="007E0683">
        <w:rPr>
          <w:rFonts w:ascii="Arial" w:eastAsia="Times New Roman" w:hAnsi="Arial" w:cs="Arial"/>
          <w:b/>
          <w:bCs/>
          <w:sz w:val="20"/>
          <w:szCs w:val="20"/>
          <w:u w:val="single"/>
          <w:lang w:eastAsia="it-IT"/>
        </w:rPr>
        <w:t>Aps</w:t>
      </w:r>
      <w:proofErr w:type="spellEnd"/>
      <w:r w:rsidRPr="007E0683">
        <w:rPr>
          <w:rFonts w:ascii="Arial" w:eastAsia="Times New Roman" w:hAnsi="Arial" w:cs="Arial"/>
          <w:b/>
          <w:bCs/>
          <w:sz w:val="20"/>
          <w:szCs w:val="20"/>
          <w:u w:val="single"/>
          <w:lang w:eastAsia="it-IT"/>
        </w:rPr>
        <w:t> già iscritte ai registri regionali e provinciali</w:t>
      </w:r>
    </w:p>
    <w:p w:rsidR="00C9273D" w:rsidRPr="00187558" w:rsidRDefault="009A2853" w:rsidP="009A2853">
      <w:pPr>
        <w:pStyle w:val="Paragrafoelenco"/>
        <w:numPr>
          <w:ilvl w:val="0"/>
          <w:numId w:val="1"/>
        </w:numPr>
        <w:shd w:val="clear" w:color="auto" w:fill="FFFFFF"/>
        <w:spacing w:before="100" w:beforeAutospacing="1" w:after="100" w:afterAutospacing="1" w:line="240" w:lineRule="auto"/>
        <w:jc w:val="both"/>
        <w:outlineLvl w:val="2"/>
        <w:rPr>
          <w:rFonts w:ascii="Arial" w:eastAsia="Times New Roman" w:hAnsi="Arial" w:cs="Arial"/>
          <w:sz w:val="20"/>
          <w:szCs w:val="20"/>
          <w:lang w:eastAsia="it-IT"/>
        </w:rPr>
      </w:pPr>
      <w:r w:rsidRPr="00187558">
        <w:rPr>
          <w:rFonts w:ascii="Arial" w:eastAsia="Times New Roman" w:hAnsi="Arial" w:cs="Arial"/>
          <w:color w:val="000000"/>
          <w:sz w:val="20"/>
          <w:szCs w:val="20"/>
          <w:lang w:eastAsia="it-IT"/>
        </w:rPr>
        <w:t xml:space="preserve">A partire </w:t>
      </w:r>
      <w:r w:rsidRPr="00187558">
        <w:rPr>
          <w:rFonts w:ascii="Arial" w:eastAsia="Times New Roman" w:hAnsi="Arial" w:cs="Arial"/>
          <w:b/>
          <w:color w:val="000000"/>
          <w:sz w:val="20"/>
          <w:szCs w:val="20"/>
          <w:lang w:eastAsia="it-IT"/>
        </w:rPr>
        <w:t>dal 23.11. 2021</w:t>
      </w:r>
      <w:r w:rsidRPr="00187558">
        <w:rPr>
          <w:rFonts w:ascii="Arial" w:eastAsia="Times New Roman" w:hAnsi="Arial" w:cs="Arial"/>
          <w:color w:val="000000"/>
          <w:sz w:val="20"/>
          <w:szCs w:val="20"/>
          <w:lang w:eastAsia="it-IT"/>
        </w:rPr>
        <w:t xml:space="preserve"> g</w:t>
      </w:r>
      <w:r w:rsidR="00C9273D" w:rsidRPr="00187558">
        <w:rPr>
          <w:rFonts w:ascii="Arial" w:eastAsia="Times New Roman" w:hAnsi="Arial" w:cs="Arial"/>
          <w:color w:val="000000"/>
          <w:sz w:val="20"/>
          <w:szCs w:val="20"/>
          <w:lang w:eastAsia="it-IT"/>
        </w:rPr>
        <w:t>li uffici delle re</w:t>
      </w:r>
      <w:r w:rsidR="0079062B" w:rsidRPr="00187558">
        <w:rPr>
          <w:rFonts w:ascii="Arial" w:eastAsia="Times New Roman" w:hAnsi="Arial" w:cs="Arial"/>
          <w:color w:val="000000"/>
          <w:sz w:val="20"/>
          <w:szCs w:val="20"/>
          <w:lang w:eastAsia="it-IT"/>
        </w:rPr>
        <w:t xml:space="preserve">gioni </w:t>
      </w:r>
      <w:r w:rsidR="00C9273D" w:rsidRPr="00187558">
        <w:rPr>
          <w:rFonts w:ascii="Arial" w:eastAsia="Times New Roman" w:hAnsi="Arial" w:cs="Arial"/>
          <w:color w:val="000000"/>
          <w:sz w:val="20"/>
          <w:szCs w:val="20"/>
          <w:lang w:eastAsia="it-IT"/>
        </w:rPr>
        <w:t>pr</w:t>
      </w:r>
      <w:r w:rsidR="0079062B" w:rsidRPr="00187558">
        <w:rPr>
          <w:rFonts w:ascii="Arial" w:eastAsia="Times New Roman" w:hAnsi="Arial" w:cs="Arial"/>
          <w:color w:val="000000"/>
          <w:sz w:val="20"/>
          <w:szCs w:val="20"/>
          <w:lang w:eastAsia="it-IT"/>
        </w:rPr>
        <w:t>esso i quali sono iscritte le APS</w:t>
      </w:r>
      <w:r w:rsidR="00C9273D" w:rsidRPr="00187558">
        <w:rPr>
          <w:rFonts w:ascii="Arial" w:eastAsia="Times New Roman" w:hAnsi="Arial" w:cs="Arial"/>
          <w:color w:val="000000"/>
          <w:sz w:val="20"/>
          <w:szCs w:val="20"/>
          <w:lang w:eastAsia="it-IT"/>
        </w:rPr>
        <w:t xml:space="preserve"> e l</w:t>
      </w:r>
      <w:r w:rsidR="0079062B" w:rsidRPr="00187558">
        <w:rPr>
          <w:rFonts w:ascii="Arial" w:eastAsia="Times New Roman" w:hAnsi="Arial" w:cs="Arial"/>
          <w:color w:val="000000"/>
          <w:sz w:val="20"/>
          <w:szCs w:val="20"/>
          <w:lang w:eastAsia="it-IT"/>
        </w:rPr>
        <w:t>e ODV</w:t>
      </w:r>
      <w:r w:rsidR="00C9273D" w:rsidRPr="00187558">
        <w:rPr>
          <w:rFonts w:ascii="Arial" w:eastAsia="Times New Roman" w:hAnsi="Arial" w:cs="Arial"/>
          <w:color w:val="000000"/>
          <w:sz w:val="20"/>
          <w:szCs w:val="20"/>
          <w:lang w:eastAsia="it-IT"/>
        </w:rPr>
        <w:t xml:space="preserve"> devono, entro tre mesi a decorrere da tale data, trasmettere al</w:t>
      </w:r>
      <w:r w:rsidR="0079062B" w:rsidRPr="00187558">
        <w:rPr>
          <w:rFonts w:ascii="Arial" w:eastAsia="Times New Roman" w:hAnsi="Arial" w:cs="Arial"/>
          <w:color w:val="000000"/>
          <w:sz w:val="20"/>
          <w:szCs w:val="20"/>
          <w:lang w:eastAsia="it-IT"/>
        </w:rPr>
        <w:t>l’Ufficio del</w:t>
      </w:r>
      <w:r w:rsidR="00C9273D" w:rsidRPr="00187558">
        <w:rPr>
          <w:rFonts w:ascii="Arial" w:eastAsia="Times New Roman" w:hAnsi="Arial" w:cs="Arial"/>
          <w:color w:val="000000"/>
          <w:sz w:val="20"/>
          <w:szCs w:val="20"/>
          <w:lang w:eastAsia="it-IT"/>
        </w:rPr>
        <w:t xml:space="preserve"> RUNTS</w:t>
      </w:r>
      <w:r w:rsidR="0079062B" w:rsidRPr="00187558">
        <w:rPr>
          <w:rFonts w:ascii="Arial" w:eastAsia="Times New Roman" w:hAnsi="Arial" w:cs="Arial"/>
          <w:color w:val="000000"/>
          <w:sz w:val="20"/>
          <w:szCs w:val="20"/>
          <w:lang w:eastAsia="it-IT"/>
        </w:rPr>
        <w:t xml:space="preserve"> (Ministero del lavoro e delle politiche sociali)</w:t>
      </w:r>
      <w:r w:rsidR="00C9273D" w:rsidRPr="00187558">
        <w:rPr>
          <w:rFonts w:ascii="Arial" w:eastAsia="Times New Roman" w:hAnsi="Arial" w:cs="Arial"/>
          <w:color w:val="000000"/>
          <w:sz w:val="20"/>
          <w:szCs w:val="20"/>
          <w:lang w:eastAsia="it-IT"/>
        </w:rPr>
        <w:t xml:space="preserve"> i dati</w:t>
      </w:r>
      <w:r w:rsidR="0079062B" w:rsidRPr="00187558">
        <w:rPr>
          <w:rFonts w:ascii="Arial" w:eastAsia="Times New Roman" w:hAnsi="Arial" w:cs="Arial"/>
          <w:color w:val="000000"/>
          <w:sz w:val="20"/>
          <w:szCs w:val="20"/>
          <w:lang w:eastAsia="it-IT"/>
        </w:rPr>
        <w:t xml:space="preserve"> </w:t>
      </w:r>
      <w:r w:rsidR="00C9273D" w:rsidRPr="00187558">
        <w:rPr>
          <w:rFonts w:ascii="Arial" w:eastAsia="Times New Roman" w:hAnsi="Arial" w:cs="Arial"/>
          <w:color w:val="000000"/>
          <w:sz w:val="20"/>
          <w:szCs w:val="20"/>
          <w:lang w:eastAsia="it-IT"/>
        </w:rPr>
        <w:t>deg</w:t>
      </w:r>
      <w:r w:rsidR="0079062B" w:rsidRPr="00187558">
        <w:rPr>
          <w:rFonts w:ascii="Arial" w:eastAsia="Times New Roman" w:hAnsi="Arial" w:cs="Arial"/>
          <w:color w:val="000000"/>
          <w:sz w:val="20"/>
          <w:szCs w:val="20"/>
          <w:lang w:eastAsia="it-IT"/>
        </w:rPr>
        <w:t xml:space="preserve">li enti presso di loro iscritti, compresi l’atto costitutivo e lo statuto “aggiornato.  </w:t>
      </w:r>
      <w:r w:rsidR="00C9273D" w:rsidRPr="00187558">
        <w:rPr>
          <w:rFonts w:ascii="Arial" w:eastAsia="Times New Roman" w:hAnsi="Arial" w:cs="Arial"/>
          <w:color w:val="000000"/>
          <w:sz w:val="20"/>
          <w:szCs w:val="20"/>
          <w:lang w:eastAsia="it-IT"/>
        </w:rPr>
        <w:t>Inizia cioè quel processo di “</w:t>
      </w:r>
      <w:r w:rsidR="00C9273D" w:rsidRPr="00187558">
        <w:rPr>
          <w:rFonts w:ascii="Arial" w:eastAsia="Times New Roman" w:hAnsi="Arial" w:cs="Arial"/>
          <w:i/>
          <w:color w:val="000000"/>
          <w:sz w:val="20"/>
          <w:szCs w:val="20"/>
          <w:lang w:eastAsia="it-IT"/>
        </w:rPr>
        <w:t>trasmigrazione automatica</w:t>
      </w:r>
      <w:r w:rsidR="00C9273D" w:rsidRPr="00187558">
        <w:rPr>
          <w:rFonts w:ascii="Arial" w:eastAsia="Times New Roman" w:hAnsi="Arial" w:cs="Arial"/>
          <w:color w:val="000000"/>
          <w:sz w:val="20"/>
          <w:szCs w:val="20"/>
          <w:lang w:eastAsia="it-IT"/>
        </w:rPr>
        <w:t>” che l’art 54, codice del Terzo settore (CTS) prevede per questi enti, disciplinato dall’art. 31 del decreto ministeriale n.106 del 15</w:t>
      </w:r>
      <w:r w:rsidRPr="00187558">
        <w:rPr>
          <w:rFonts w:ascii="Arial" w:eastAsia="Times New Roman" w:hAnsi="Arial" w:cs="Arial"/>
          <w:color w:val="000000"/>
          <w:sz w:val="20"/>
          <w:szCs w:val="20"/>
          <w:lang w:eastAsia="it-IT"/>
        </w:rPr>
        <w:t xml:space="preserve"> settembre 2020 (decreto RUNTS). Tale trasmigrazione deve avvenire entro la data del </w:t>
      </w:r>
      <w:r w:rsidRPr="00187558">
        <w:rPr>
          <w:rFonts w:ascii="Arial" w:eastAsia="Times New Roman" w:hAnsi="Arial" w:cs="Arial"/>
          <w:b/>
          <w:color w:val="000000"/>
          <w:sz w:val="20"/>
          <w:szCs w:val="20"/>
          <w:lang w:eastAsia="it-IT"/>
        </w:rPr>
        <w:t>21 febbraio 2022;</w:t>
      </w:r>
    </w:p>
    <w:p w:rsidR="009A2853" w:rsidRPr="00187558" w:rsidRDefault="009A2853" w:rsidP="009A2853">
      <w:pPr>
        <w:pStyle w:val="Paragrafoelenco"/>
        <w:numPr>
          <w:ilvl w:val="0"/>
          <w:numId w:val="1"/>
        </w:numPr>
        <w:shd w:val="clear" w:color="auto" w:fill="FFFFFF"/>
        <w:spacing w:before="100" w:beforeAutospacing="1" w:after="100" w:afterAutospacing="1" w:line="240" w:lineRule="auto"/>
        <w:jc w:val="both"/>
        <w:outlineLvl w:val="2"/>
        <w:rPr>
          <w:rFonts w:ascii="Arial" w:eastAsia="Times New Roman" w:hAnsi="Arial" w:cs="Arial"/>
          <w:sz w:val="20"/>
          <w:szCs w:val="20"/>
          <w:lang w:eastAsia="it-IT"/>
        </w:rPr>
      </w:pPr>
      <w:r w:rsidRPr="00187558">
        <w:rPr>
          <w:rFonts w:ascii="Arial" w:hAnsi="Arial" w:cs="Arial"/>
          <w:b/>
          <w:bCs/>
          <w:color w:val="000000"/>
          <w:sz w:val="20"/>
          <w:szCs w:val="20"/>
          <w:shd w:val="clear" w:color="auto" w:fill="FFFFFF"/>
        </w:rPr>
        <w:t>Dal 23 novembre 2021 non sarà più possibile iscriversi ai registri regionali e provinciali delle </w:t>
      </w:r>
      <w:proofErr w:type="spellStart"/>
      <w:r w:rsidRPr="00187558">
        <w:rPr>
          <w:rFonts w:ascii="Arial" w:hAnsi="Arial" w:cs="Arial"/>
          <w:b/>
          <w:bCs/>
          <w:color w:val="000000"/>
          <w:sz w:val="20"/>
          <w:szCs w:val="20"/>
          <w:shd w:val="clear" w:color="auto" w:fill="FFFFFF"/>
        </w:rPr>
        <w:t>Odv</w:t>
      </w:r>
      <w:proofErr w:type="spellEnd"/>
      <w:r w:rsidRPr="00187558">
        <w:rPr>
          <w:rFonts w:ascii="Arial" w:hAnsi="Arial" w:cs="Arial"/>
          <w:b/>
          <w:bCs/>
          <w:color w:val="000000"/>
          <w:sz w:val="20"/>
          <w:szCs w:val="20"/>
          <w:shd w:val="clear" w:color="auto" w:fill="FFFFFF"/>
        </w:rPr>
        <w:t> e delle </w:t>
      </w:r>
      <w:proofErr w:type="spellStart"/>
      <w:r w:rsidRPr="00187558">
        <w:rPr>
          <w:rFonts w:ascii="Arial" w:hAnsi="Arial" w:cs="Arial"/>
          <w:b/>
          <w:bCs/>
          <w:color w:val="000000"/>
          <w:sz w:val="20"/>
          <w:szCs w:val="20"/>
          <w:shd w:val="clear" w:color="auto" w:fill="FFFFFF"/>
        </w:rPr>
        <w:t>Aps</w:t>
      </w:r>
      <w:proofErr w:type="spellEnd"/>
      <w:r w:rsidRPr="00187558">
        <w:rPr>
          <w:rFonts w:ascii="Arial" w:hAnsi="Arial" w:cs="Arial"/>
          <w:color w:val="000000"/>
          <w:sz w:val="20"/>
          <w:szCs w:val="20"/>
          <w:shd w:val="clear" w:color="auto" w:fill="FFFFFF"/>
        </w:rPr>
        <w:t>, che rimarranno operativi solo per i procedimenti di iscrizione o cancellazione ancora pendenti al 22 novembre 2021; una volta conclusi tali procedimenti, i registri regionali delle </w:t>
      </w:r>
      <w:proofErr w:type="spellStart"/>
      <w:r w:rsidRPr="00187558">
        <w:rPr>
          <w:rFonts w:ascii="Arial" w:hAnsi="Arial" w:cs="Arial"/>
          <w:color w:val="000000"/>
          <w:sz w:val="20"/>
          <w:szCs w:val="20"/>
          <w:shd w:val="clear" w:color="auto" w:fill="FFFFFF"/>
        </w:rPr>
        <w:t>Odv</w:t>
      </w:r>
      <w:proofErr w:type="spellEnd"/>
      <w:r w:rsidRPr="00187558">
        <w:rPr>
          <w:rFonts w:ascii="Arial" w:hAnsi="Arial" w:cs="Arial"/>
          <w:color w:val="000000"/>
          <w:sz w:val="20"/>
          <w:szCs w:val="20"/>
          <w:shd w:val="clear" w:color="auto" w:fill="FFFFFF"/>
        </w:rPr>
        <w:t> e delle </w:t>
      </w:r>
      <w:proofErr w:type="spellStart"/>
      <w:r w:rsidRPr="00187558">
        <w:rPr>
          <w:rFonts w:ascii="Arial" w:hAnsi="Arial" w:cs="Arial"/>
          <w:color w:val="000000"/>
          <w:sz w:val="20"/>
          <w:szCs w:val="20"/>
          <w:shd w:val="clear" w:color="auto" w:fill="FFFFFF"/>
        </w:rPr>
        <w:t>Aps</w:t>
      </w:r>
      <w:proofErr w:type="spellEnd"/>
      <w:r w:rsidRPr="00187558">
        <w:rPr>
          <w:rFonts w:ascii="Arial" w:hAnsi="Arial" w:cs="Arial"/>
          <w:color w:val="000000"/>
          <w:sz w:val="20"/>
          <w:szCs w:val="20"/>
          <w:shd w:val="clear" w:color="auto" w:fill="FFFFFF"/>
        </w:rPr>
        <w:t> verranno definitivamente soppressi;</w:t>
      </w:r>
    </w:p>
    <w:p w:rsidR="003D71FA" w:rsidRPr="00187558" w:rsidRDefault="009A2853" w:rsidP="009A2853">
      <w:pPr>
        <w:pStyle w:val="Paragrafoelenco"/>
        <w:numPr>
          <w:ilvl w:val="0"/>
          <w:numId w:val="1"/>
        </w:numPr>
        <w:shd w:val="clear" w:color="auto" w:fill="FFFFFF"/>
        <w:spacing w:before="100" w:beforeAutospacing="1" w:after="100" w:afterAutospacing="1" w:line="240" w:lineRule="auto"/>
        <w:jc w:val="both"/>
        <w:outlineLvl w:val="2"/>
        <w:rPr>
          <w:rFonts w:ascii="Arial" w:eastAsia="Times New Roman" w:hAnsi="Arial" w:cs="Arial"/>
          <w:color w:val="000000"/>
          <w:sz w:val="20"/>
          <w:szCs w:val="20"/>
          <w:lang w:eastAsia="it-IT"/>
        </w:rPr>
      </w:pPr>
      <w:r w:rsidRPr="00187558">
        <w:rPr>
          <w:rFonts w:ascii="Arial" w:hAnsi="Arial" w:cs="Arial"/>
          <w:bCs/>
          <w:color w:val="000000"/>
          <w:sz w:val="20"/>
          <w:szCs w:val="20"/>
          <w:shd w:val="clear" w:color="auto" w:fill="FFFFFF"/>
        </w:rPr>
        <w:t xml:space="preserve">Trasferiti i dati dalla Regione al RUNTS, </w:t>
      </w:r>
      <w:r w:rsidRPr="00187558">
        <w:rPr>
          <w:rFonts w:ascii="Arial" w:hAnsi="Arial" w:cs="Arial"/>
          <w:b/>
          <w:bCs/>
          <w:color w:val="000000"/>
          <w:sz w:val="20"/>
          <w:szCs w:val="20"/>
          <w:shd w:val="clear" w:color="auto" w:fill="FFFFFF"/>
        </w:rPr>
        <w:t xml:space="preserve">partono ulteriori 180 giorni </w:t>
      </w:r>
      <w:r w:rsidRPr="00187558">
        <w:rPr>
          <w:rFonts w:ascii="Arial" w:hAnsi="Arial" w:cs="Arial"/>
          <w:bCs/>
          <w:color w:val="000000"/>
          <w:sz w:val="20"/>
          <w:szCs w:val="20"/>
          <w:shd w:val="clear" w:color="auto" w:fill="FFFFFF"/>
        </w:rPr>
        <w:t>entro i quali l’ufficio del RUNTS è chiamato a verificare per ogni ente la sussistenza di tutti i requisiti previsti per l’iscrizione al registro unico</w:t>
      </w:r>
      <w:r w:rsidRPr="00187558">
        <w:rPr>
          <w:rFonts w:ascii="Arial" w:hAnsi="Arial" w:cs="Arial"/>
          <w:color w:val="000000"/>
          <w:sz w:val="20"/>
          <w:szCs w:val="20"/>
          <w:shd w:val="clear" w:color="auto" w:fill="FFFFFF"/>
        </w:rPr>
        <w:t> (nella sezione A per le </w:t>
      </w:r>
      <w:proofErr w:type="spellStart"/>
      <w:r w:rsidRPr="00187558">
        <w:rPr>
          <w:rFonts w:ascii="Arial" w:hAnsi="Arial" w:cs="Arial"/>
          <w:color w:val="000000"/>
          <w:sz w:val="20"/>
          <w:szCs w:val="20"/>
          <w:shd w:val="clear" w:color="auto" w:fill="FFFFFF"/>
        </w:rPr>
        <w:t>Odv</w:t>
      </w:r>
      <w:proofErr w:type="spellEnd"/>
      <w:r w:rsidRPr="00187558">
        <w:rPr>
          <w:rFonts w:ascii="Arial" w:hAnsi="Arial" w:cs="Arial"/>
          <w:color w:val="000000"/>
          <w:sz w:val="20"/>
          <w:szCs w:val="20"/>
          <w:shd w:val="clear" w:color="auto" w:fill="FFFFFF"/>
        </w:rPr>
        <w:t>, nella sezione B per le </w:t>
      </w:r>
      <w:proofErr w:type="spellStart"/>
      <w:r w:rsidRPr="00187558">
        <w:rPr>
          <w:rFonts w:ascii="Arial" w:hAnsi="Arial" w:cs="Arial"/>
          <w:color w:val="000000"/>
          <w:sz w:val="20"/>
          <w:szCs w:val="20"/>
          <w:shd w:val="clear" w:color="auto" w:fill="FFFFFF"/>
        </w:rPr>
        <w:t>Aps</w:t>
      </w:r>
      <w:proofErr w:type="spellEnd"/>
      <w:r w:rsidRPr="00187558">
        <w:rPr>
          <w:rFonts w:ascii="Arial" w:hAnsi="Arial" w:cs="Arial"/>
          <w:color w:val="000000"/>
          <w:sz w:val="20"/>
          <w:szCs w:val="20"/>
          <w:shd w:val="clear" w:color="auto" w:fill="FFFFFF"/>
        </w:rPr>
        <w:t>);</w:t>
      </w:r>
    </w:p>
    <w:p w:rsidR="009A2853" w:rsidRPr="00187558" w:rsidRDefault="003D71FA" w:rsidP="009A2853">
      <w:pPr>
        <w:pStyle w:val="Paragrafoelenco"/>
        <w:numPr>
          <w:ilvl w:val="0"/>
          <w:numId w:val="1"/>
        </w:numPr>
        <w:shd w:val="clear" w:color="auto" w:fill="FFFFFF"/>
        <w:spacing w:before="100" w:beforeAutospacing="1" w:after="100" w:afterAutospacing="1" w:line="240" w:lineRule="auto"/>
        <w:jc w:val="both"/>
        <w:outlineLvl w:val="2"/>
        <w:rPr>
          <w:rFonts w:ascii="Arial" w:eastAsia="Times New Roman" w:hAnsi="Arial" w:cs="Arial"/>
          <w:color w:val="000000"/>
          <w:sz w:val="20"/>
          <w:szCs w:val="20"/>
          <w:lang w:eastAsia="it-IT"/>
        </w:rPr>
      </w:pPr>
      <w:r w:rsidRPr="00187558">
        <w:rPr>
          <w:rFonts w:ascii="Arial" w:hAnsi="Arial" w:cs="Arial"/>
          <w:color w:val="000000"/>
          <w:sz w:val="20"/>
          <w:szCs w:val="20"/>
          <w:shd w:val="clear" w:color="auto" w:fill="FFFFFF"/>
        </w:rPr>
        <w:t xml:space="preserve">Se dalla verifica dovesse risultare che la </w:t>
      </w:r>
      <w:r w:rsidRPr="00187558">
        <w:rPr>
          <w:rFonts w:ascii="Arial" w:hAnsi="Arial" w:cs="Arial"/>
          <w:b/>
          <w:color w:val="000000"/>
          <w:sz w:val="20"/>
          <w:szCs w:val="20"/>
          <w:shd w:val="clear" w:color="auto" w:fill="FFFFFF"/>
        </w:rPr>
        <w:t>documentazione a disposizione è incompleta</w:t>
      </w:r>
      <w:r w:rsidRPr="00187558">
        <w:rPr>
          <w:rFonts w:ascii="Arial" w:hAnsi="Arial" w:cs="Arial"/>
          <w:color w:val="000000"/>
          <w:sz w:val="20"/>
          <w:szCs w:val="20"/>
          <w:shd w:val="clear" w:color="auto" w:fill="FFFFFF"/>
        </w:rPr>
        <w:t xml:space="preserve">, oppure che vi sono motivi che impediscono l’iscrizione, l’ufficio del Ministero assegna all’ente un </w:t>
      </w:r>
      <w:r w:rsidRPr="00187558">
        <w:rPr>
          <w:rFonts w:ascii="Arial" w:hAnsi="Arial" w:cs="Arial"/>
          <w:b/>
          <w:color w:val="000000"/>
          <w:sz w:val="20"/>
          <w:szCs w:val="20"/>
          <w:shd w:val="clear" w:color="auto" w:fill="FFFFFF"/>
        </w:rPr>
        <w:t>ulteriore termine di 60 giorni per sanare la situazione</w:t>
      </w:r>
      <w:r w:rsidR="00DD32EE">
        <w:rPr>
          <w:rFonts w:ascii="Arial" w:hAnsi="Arial" w:cs="Arial"/>
          <w:color w:val="000000"/>
          <w:sz w:val="20"/>
          <w:szCs w:val="20"/>
          <w:shd w:val="clear" w:color="auto" w:fill="FFFFFF"/>
        </w:rPr>
        <w:t>;</w:t>
      </w:r>
      <w:r w:rsidRPr="00187558">
        <w:rPr>
          <w:rFonts w:ascii="Arial" w:hAnsi="Arial" w:cs="Arial"/>
          <w:color w:val="000000"/>
          <w:sz w:val="20"/>
          <w:szCs w:val="20"/>
          <w:shd w:val="clear" w:color="auto" w:fill="FFFFFF"/>
        </w:rPr>
        <w:t xml:space="preserve"> durante tale periodo il procedimento è sospeso e ricomincia a decorrere dal momento in cui l’ente ha dato riscontro alla richiesta. A titolo di esempio, alcune condizioni ostative all’iscrizione potrebbero essere il mancato adeguamento dello statuto, o l'assenza dei requisiti per essere iscritti come </w:t>
      </w:r>
      <w:proofErr w:type="spellStart"/>
      <w:r w:rsidRPr="00187558">
        <w:rPr>
          <w:rFonts w:ascii="Arial" w:hAnsi="Arial" w:cs="Arial"/>
          <w:color w:val="000000"/>
          <w:sz w:val="20"/>
          <w:szCs w:val="20"/>
          <w:shd w:val="clear" w:color="auto" w:fill="FFFFFF"/>
        </w:rPr>
        <w:t>Odv</w:t>
      </w:r>
      <w:proofErr w:type="spellEnd"/>
      <w:r w:rsidRPr="00187558">
        <w:rPr>
          <w:rFonts w:ascii="Arial" w:hAnsi="Arial" w:cs="Arial"/>
          <w:color w:val="000000"/>
          <w:sz w:val="20"/>
          <w:szCs w:val="20"/>
          <w:shd w:val="clear" w:color="auto" w:fill="FFFFFF"/>
        </w:rPr>
        <w:t> o </w:t>
      </w:r>
      <w:proofErr w:type="spellStart"/>
      <w:r w:rsidRPr="00187558">
        <w:rPr>
          <w:rFonts w:ascii="Arial" w:hAnsi="Arial" w:cs="Arial"/>
          <w:color w:val="000000"/>
          <w:sz w:val="20"/>
          <w:szCs w:val="20"/>
          <w:shd w:val="clear" w:color="auto" w:fill="FFFFFF"/>
        </w:rPr>
        <w:t>Aps</w:t>
      </w:r>
      <w:proofErr w:type="spellEnd"/>
      <w:r w:rsidRPr="00187558">
        <w:rPr>
          <w:rFonts w:ascii="Arial" w:hAnsi="Arial" w:cs="Arial"/>
          <w:color w:val="000000"/>
          <w:sz w:val="20"/>
          <w:szCs w:val="20"/>
          <w:shd w:val="clear" w:color="auto" w:fill="FFFFFF"/>
        </w:rPr>
        <w:t xml:space="preserve">. Qualora l’ente non dia riscontro entro 60 giorni alle richieste dell’ufficio, è prevista la mancata iscrizione al registro unico con conseguente comunicazione da parte dell’ufficio competente. Quando, invece, </w:t>
      </w:r>
      <w:r w:rsidRPr="00187558">
        <w:rPr>
          <w:rFonts w:ascii="Arial" w:hAnsi="Arial" w:cs="Arial"/>
          <w:b/>
          <w:color w:val="000000"/>
          <w:sz w:val="20"/>
          <w:szCs w:val="20"/>
          <w:shd w:val="clear" w:color="auto" w:fill="FFFFFF"/>
        </w:rPr>
        <w:t>i documenti a disposizione sono completi e la verifica dei requisiti si conclude positivamente</w:t>
      </w:r>
      <w:r w:rsidRPr="00187558">
        <w:rPr>
          <w:rFonts w:ascii="Arial" w:hAnsi="Arial" w:cs="Arial"/>
          <w:color w:val="000000"/>
          <w:sz w:val="20"/>
          <w:szCs w:val="20"/>
          <w:shd w:val="clear" w:color="auto" w:fill="FFFFFF"/>
        </w:rPr>
        <w:t>, il RUNTS dispone l’iscrizione nel registro e comunica tale esito all’ente.  </w:t>
      </w:r>
    </w:p>
    <w:p w:rsidR="00CA1346" w:rsidRPr="00CA1346" w:rsidRDefault="003D71FA" w:rsidP="00CA1346">
      <w:pPr>
        <w:pStyle w:val="Paragrafoelenco"/>
        <w:numPr>
          <w:ilvl w:val="0"/>
          <w:numId w:val="1"/>
        </w:numPr>
        <w:shd w:val="clear" w:color="auto" w:fill="FFFFFF"/>
        <w:spacing w:before="100" w:beforeAutospacing="1" w:after="100" w:afterAutospacing="1" w:line="240" w:lineRule="auto"/>
        <w:jc w:val="both"/>
        <w:outlineLvl w:val="2"/>
        <w:rPr>
          <w:rFonts w:ascii="Arial" w:eastAsia="Times New Roman" w:hAnsi="Arial" w:cs="Arial"/>
          <w:color w:val="000000"/>
          <w:sz w:val="20"/>
          <w:szCs w:val="20"/>
          <w:lang w:eastAsia="it-IT"/>
        </w:rPr>
      </w:pPr>
      <w:r w:rsidRPr="00187558">
        <w:rPr>
          <w:rFonts w:ascii="Arial" w:hAnsi="Arial" w:cs="Arial"/>
          <w:bCs/>
          <w:color w:val="000000"/>
          <w:sz w:val="20"/>
          <w:szCs w:val="20"/>
          <w:shd w:val="clear" w:color="auto" w:fill="FFFFFF"/>
        </w:rPr>
        <w:t xml:space="preserve">Nel caso in cui l’ufficio competente non emani alcun provvedimento espresso di diniego entro i menzionati 180 giorni, vale il </w:t>
      </w:r>
      <w:r w:rsidRPr="00187558">
        <w:rPr>
          <w:rFonts w:ascii="Arial" w:hAnsi="Arial" w:cs="Arial"/>
          <w:b/>
          <w:bCs/>
          <w:color w:val="000000"/>
          <w:sz w:val="20"/>
          <w:szCs w:val="20"/>
          <w:shd w:val="clear" w:color="auto" w:fill="FFFFFF"/>
        </w:rPr>
        <w:t>meccanismo del silenzio assenso</w:t>
      </w:r>
      <w:r w:rsidRPr="00187558">
        <w:rPr>
          <w:rFonts w:ascii="Arial" w:hAnsi="Arial" w:cs="Arial"/>
          <w:bCs/>
          <w:color w:val="000000"/>
          <w:sz w:val="20"/>
          <w:szCs w:val="20"/>
          <w:shd w:val="clear" w:color="auto" w:fill="FFFFFF"/>
        </w:rPr>
        <w:t>, e l’ente deve quindi essere iscritto nella sezione di provenienza</w:t>
      </w:r>
      <w:r w:rsidRPr="00187558">
        <w:rPr>
          <w:rFonts w:ascii="Arial" w:hAnsi="Arial" w:cs="Arial"/>
          <w:color w:val="000000"/>
          <w:sz w:val="20"/>
          <w:szCs w:val="20"/>
          <w:shd w:val="clear" w:color="auto" w:fill="FFFFFF"/>
        </w:rPr>
        <w:t>;</w:t>
      </w:r>
    </w:p>
    <w:p w:rsidR="00CA1346" w:rsidRPr="00CA1346" w:rsidRDefault="00CA1346" w:rsidP="00CA1346">
      <w:pPr>
        <w:pStyle w:val="Paragrafoelenco"/>
        <w:shd w:val="clear" w:color="auto" w:fill="FFFFFF"/>
        <w:spacing w:before="100" w:beforeAutospacing="1" w:after="100" w:afterAutospacing="1" w:line="240" w:lineRule="auto"/>
        <w:jc w:val="both"/>
        <w:outlineLvl w:val="2"/>
        <w:rPr>
          <w:rFonts w:ascii="Arial" w:eastAsia="Times New Roman" w:hAnsi="Arial" w:cs="Arial"/>
          <w:color w:val="000000"/>
          <w:sz w:val="20"/>
          <w:szCs w:val="20"/>
          <w:lang w:eastAsia="it-IT"/>
        </w:rPr>
      </w:pPr>
    </w:p>
    <w:p w:rsidR="00CA1346" w:rsidRPr="007E0683" w:rsidRDefault="00187558" w:rsidP="00CA1346">
      <w:pPr>
        <w:shd w:val="clear" w:color="auto" w:fill="FFFFFF"/>
        <w:spacing w:before="100" w:beforeAutospacing="1" w:after="100" w:afterAutospacing="1" w:line="240" w:lineRule="auto"/>
        <w:ind w:left="360"/>
        <w:jc w:val="both"/>
        <w:outlineLvl w:val="2"/>
        <w:rPr>
          <w:rFonts w:ascii="Arial" w:hAnsi="Arial" w:cs="Arial"/>
          <w:color w:val="000000"/>
          <w:sz w:val="20"/>
          <w:szCs w:val="20"/>
          <w:shd w:val="clear" w:color="auto" w:fill="FFFFFF"/>
        </w:rPr>
      </w:pPr>
      <w:r w:rsidRPr="00187558">
        <w:rPr>
          <w:rFonts w:ascii="Arial" w:eastAsia="Times New Roman" w:hAnsi="Arial" w:cs="Arial"/>
          <w:b/>
          <w:color w:val="000000"/>
          <w:sz w:val="20"/>
          <w:szCs w:val="20"/>
          <w:lang w:eastAsia="it-IT"/>
        </w:rPr>
        <w:t xml:space="preserve">N.B. </w:t>
      </w:r>
      <w:r w:rsidRPr="00187558">
        <w:rPr>
          <w:rFonts w:ascii="Arial" w:hAnsi="Arial" w:cs="Arial"/>
          <w:color w:val="000000"/>
          <w:sz w:val="20"/>
          <w:szCs w:val="20"/>
          <w:shd w:val="clear" w:color="auto" w:fill="FFFFFF"/>
        </w:rPr>
        <w:t>Da quanto appena descritto si comprende come </w:t>
      </w:r>
      <w:r w:rsidRPr="00187558">
        <w:rPr>
          <w:rFonts w:ascii="Arial" w:hAnsi="Arial" w:cs="Arial"/>
          <w:b/>
          <w:bCs/>
          <w:color w:val="000000"/>
          <w:sz w:val="20"/>
          <w:szCs w:val="20"/>
          <w:shd w:val="clear" w:color="auto" w:fill="FFFFFF"/>
        </w:rPr>
        <w:t>le </w:t>
      </w:r>
      <w:proofErr w:type="spellStart"/>
      <w:r w:rsidRPr="00187558">
        <w:rPr>
          <w:rFonts w:ascii="Arial" w:hAnsi="Arial" w:cs="Arial"/>
          <w:b/>
          <w:bCs/>
          <w:color w:val="000000"/>
          <w:sz w:val="20"/>
          <w:szCs w:val="20"/>
          <w:shd w:val="clear" w:color="auto" w:fill="FFFFFF"/>
        </w:rPr>
        <w:t>Odv</w:t>
      </w:r>
      <w:proofErr w:type="spellEnd"/>
      <w:r w:rsidRPr="00187558">
        <w:rPr>
          <w:rFonts w:ascii="Arial" w:hAnsi="Arial" w:cs="Arial"/>
          <w:b/>
          <w:bCs/>
          <w:color w:val="000000"/>
          <w:sz w:val="20"/>
          <w:szCs w:val="20"/>
          <w:shd w:val="clear" w:color="auto" w:fill="FFFFFF"/>
        </w:rPr>
        <w:t> e le </w:t>
      </w:r>
      <w:proofErr w:type="spellStart"/>
      <w:r w:rsidRPr="00187558">
        <w:rPr>
          <w:rFonts w:ascii="Arial" w:hAnsi="Arial" w:cs="Arial"/>
          <w:b/>
          <w:bCs/>
          <w:color w:val="000000"/>
          <w:sz w:val="20"/>
          <w:szCs w:val="20"/>
          <w:shd w:val="clear" w:color="auto" w:fill="FFFFFF"/>
        </w:rPr>
        <w:t>Aps</w:t>
      </w:r>
      <w:proofErr w:type="spellEnd"/>
      <w:r w:rsidRPr="00187558">
        <w:rPr>
          <w:rFonts w:ascii="Arial" w:hAnsi="Arial" w:cs="Arial"/>
          <w:b/>
          <w:bCs/>
          <w:color w:val="000000"/>
          <w:sz w:val="20"/>
          <w:szCs w:val="20"/>
          <w:shd w:val="clear" w:color="auto" w:fill="FFFFFF"/>
        </w:rPr>
        <w:t> non vengono iscritte nel </w:t>
      </w:r>
      <w:proofErr w:type="spellStart"/>
      <w:r w:rsidRPr="00187558">
        <w:rPr>
          <w:rFonts w:ascii="Arial" w:hAnsi="Arial" w:cs="Arial"/>
          <w:b/>
          <w:bCs/>
          <w:color w:val="000000"/>
          <w:sz w:val="20"/>
          <w:szCs w:val="20"/>
          <w:shd w:val="clear" w:color="auto" w:fill="FFFFFF"/>
        </w:rPr>
        <w:t>Runts</w:t>
      </w:r>
      <w:proofErr w:type="spellEnd"/>
      <w:r w:rsidRPr="00187558">
        <w:rPr>
          <w:rFonts w:ascii="Arial" w:hAnsi="Arial" w:cs="Arial"/>
          <w:b/>
          <w:bCs/>
          <w:color w:val="000000"/>
          <w:sz w:val="20"/>
          <w:szCs w:val="20"/>
          <w:shd w:val="clear" w:color="auto" w:fill="FFFFFF"/>
        </w:rPr>
        <w:t> già alla data del 23 novembre 2021; quello è, infatti, solamente il momento in cui ha inizio il procedimento di migrazione</w:t>
      </w:r>
      <w:r w:rsidRPr="00187558">
        <w:rPr>
          <w:rFonts w:ascii="Arial" w:hAnsi="Arial" w:cs="Arial"/>
          <w:color w:val="000000"/>
          <w:sz w:val="20"/>
          <w:szCs w:val="20"/>
          <w:shd w:val="clear" w:color="auto" w:fill="FFFFFF"/>
        </w:rPr>
        <w:t>, a conclusione del quale gli enti potranno essere iscritti nel registro unico qualora siano in possesso di tutti i requisiti previsti dalla normativa. </w:t>
      </w:r>
    </w:p>
    <w:p w:rsidR="007E0683" w:rsidRPr="007E0683" w:rsidRDefault="00187558" w:rsidP="007E0683">
      <w:pPr>
        <w:pStyle w:val="Nessunaspaziatura"/>
        <w:numPr>
          <w:ilvl w:val="0"/>
          <w:numId w:val="4"/>
        </w:numPr>
        <w:jc w:val="center"/>
        <w:rPr>
          <w:rFonts w:ascii="Arial" w:hAnsi="Arial" w:cs="Arial"/>
          <w:b/>
          <w:bCs/>
          <w:sz w:val="20"/>
          <w:szCs w:val="20"/>
          <w:u w:val="single"/>
        </w:rPr>
      </w:pPr>
      <w:r w:rsidRPr="007E0683">
        <w:rPr>
          <w:rFonts w:ascii="Arial" w:hAnsi="Arial" w:cs="Arial"/>
          <w:b/>
          <w:sz w:val="20"/>
          <w:szCs w:val="20"/>
          <w:u w:val="single"/>
        </w:rPr>
        <w:lastRenderedPageBreak/>
        <w:t xml:space="preserve">La situazione per gli enti di nuova costituzione e per quelli non </w:t>
      </w:r>
      <w:r w:rsidR="00DD32EE">
        <w:rPr>
          <w:rFonts w:ascii="Arial" w:hAnsi="Arial" w:cs="Arial"/>
          <w:b/>
          <w:sz w:val="20"/>
          <w:szCs w:val="20"/>
          <w:u w:val="single"/>
        </w:rPr>
        <w:t>iscritti nei registri regionali</w:t>
      </w:r>
      <w:bookmarkStart w:id="0" w:name="_GoBack"/>
      <w:bookmarkEnd w:id="0"/>
    </w:p>
    <w:p w:rsidR="00187558" w:rsidRPr="007E0683" w:rsidRDefault="00187558" w:rsidP="007E0683">
      <w:pPr>
        <w:pStyle w:val="Nessunaspaziatura"/>
        <w:jc w:val="both"/>
        <w:rPr>
          <w:rFonts w:ascii="Arial" w:hAnsi="Arial" w:cs="Arial"/>
          <w:sz w:val="20"/>
          <w:szCs w:val="20"/>
        </w:rPr>
      </w:pPr>
      <w:r w:rsidRPr="007E0683">
        <w:rPr>
          <w:rFonts w:ascii="Arial" w:hAnsi="Arial" w:cs="Arial"/>
          <w:color w:val="000000"/>
          <w:sz w:val="20"/>
          <w:szCs w:val="20"/>
          <w:shd w:val="clear" w:color="auto" w:fill="FFFFFF"/>
        </w:rPr>
        <w:t>Le associazioni e le fondazioni che ad oggi non risultano iscritte ad alcun registro di settore (quindi che non siano in possesso delle qualifiche di </w:t>
      </w:r>
      <w:proofErr w:type="spellStart"/>
      <w:r w:rsidRPr="007E0683">
        <w:rPr>
          <w:rFonts w:ascii="Arial" w:hAnsi="Arial" w:cs="Arial"/>
          <w:color w:val="000000"/>
          <w:sz w:val="20"/>
          <w:szCs w:val="20"/>
          <w:shd w:val="clear" w:color="auto" w:fill="FFFFFF"/>
        </w:rPr>
        <w:t>Odv</w:t>
      </w:r>
      <w:proofErr w:type="spellEnd"/>
      <w:r w:rsidRPr="007E0683">
        <w:rPr>
          <w:rFonts w:ascii="Arial" w:hAnsi="Arial" w:cs="Arial"/>
          <w:color w:val="000000"/>
          <w:sz w:val="20"/>
          <w:szCs w:val="20"/>
          <w:shd w:val="clear" w:color="auto" w:fill="FFFFFF"/>
        </w:rPr>
        <w:t>, </w:t>
      </w:r>
      <w:proofErr w:type="spellStart"/>
      <w:r w:rsidRPr="007E0683">
        <w:rPr>
          <w:rFonts w:ascii="Arial" w:hAnsi="Arial" w:cs="Arial"/>
          <w:color w:val="000000"/>
          <w:sz w:val="20"/>
          <w:szCs w:val="20"/>
          <w:shd w:val="clear" w:color="auto" w:fill="FFFFFF"/>
        </w:rPr>
        <w:t>Aps</w:t>
      </w:r>
      <w:proofErr w:type="spellEnd"/>
      <w:r w:rsidRPr="007E0683">
        <w:rPr>
          <w:rFonts w:ascii="Arial" w:hAnsi="Arial" w:cs="Arial"/>
          <w:color w:val="000000"/>
          <w:sz w:val="20"/>
          <w:szCs w:val="20"/>
          <w:shd w:val="clear" w:color="auto" w:fill="FFFFFF"/>
        </w:rPr>
        <w:t>) </w:t>
      </w:r>
      <w:r w:rsidRPr="007E0683">
        <w:rPr>
          <w:rFonts w:ascii="Arial" w:hAnsi="Arial" w:cs="Arial"/>
          <w:b/>
          <w:color w:val="000000"/>
          <w:sz w:val="20"/>
          <w:szCs w:val="20"/>
          <w:shd w:val="clear" w:color="auto" w:fill="FFFFFF"/>
        </w:rPr>
        <w:t>possono iscriversi al </w:t>
      </w:r>
      <w:proofErr w:type="spellStart"/>
      <w:r w:rsidRPr="007E0683">
        <w:rPr>
          <w:rFonts w:ascii="Arial" w:hAnsi="Arial" w:cs="Arial"/>
          <w:b/>
          <w:color w:val="000000"/>
          <w:sz w:val="20"/>
          <w:szCs w:val="20"/>
          <w:shd w:val="clear" w:color="auto" w:fill="FFFFFF"/>
        </w:rPr>
        <w:t>Runts</w:t>
      </w:r>
      <w:proofErr w:type="spellEnd"/>
      <w:r w:rsidRPr="007E0683">
        <w:rPr>
          <w:rFonts w:ascii="Arial" w:hAnsi="Arial" w:cs="Arial"/>
          <w:b/>
          <w:color w:val="000000"/>
          <w:sz w:val="20"/>
          <w:szCs w:val="20"/>
          <w:shd w:val="clear" w:color="auto" w:fill="FFFFFF"/>
        </w:rPr>
        <w:t> a partire dal 24 novembre 2021</w:t>
      </w:r>
      <w:r w:rsidRPr="007E0683">
        <w:rPr>
          <w:rFonts w:ascii="Arial" w:hAnsi="Arial" w:cs="Arial"/>
          <w:color w:val="000000"/>
          <w:sz w:val="20"/>
          <w:szCs w:val="20"/>
          <w:shd w:val="clear" w:color="auto" w:fill="FFFFFF"/>
        </w:rPr>
        <w:t>; stesso discorso vale per gli enti di nuova costituzione, per i quali non è previsto alcun requisito temporale minimo per presentare la domanda di iscrizione. Il decreto ministeriale n. 106 del 2020 prevede</w:t>
      </w:r>
      <w:r w:rsidR="00CA1346">
        <w:rPr>
          <w:rFonts w:ascii="Arial" w:hAnsi="Arial" w:cs="Arial"/>
          <w:color w:val="000000"/>
          <w:sz w:val="20"/>
          <w:szCs w:val="20"/>
          <w:shd w:val="clear" w:color="auto" w:fill="FFFFFF"/>
        </w:rPr>
        <w:t xml:space="preserve"> inoltre</w:t>
      </w:r>
      <w:r w:rsidRPr="007E0683">
        <w:rPr>
          <w:rFonts w:ascii="Arial" w:hAnsi="Arial" w:cs="Arial"/>
          <w:color w:val="000000"/>
          <w:sz w:val="20"/>
          <w:szCs w:val="20"/>
          <w:shd w:val="clear" w:color="auto" w:fill="FFFFFF"/>
        </w:rPr>
        <w:t xml:space="preserve"> che, qualora le procedure telematiche non siano ancora pienamente applicabili nel momento in cui il registro unico diviene operativo, gli enti possono comunque presentare domanda di iscrizione attraverso una apposita modulistica resa disponibile sul portale del </w:t>
      </w:r>
      <w:proofErr w:type="spellStart"/>
      <w:r w:rsidRPr="007E0683">
        <w:rPr>
          <w:rFonts w:ascii="Arial" w:hAnsi="Arial" w:cs="Arial"/>
          <w:color w:val="000000"/>
          <w:sz w:val="20"/>
          <w:szCs w:val="20"/>
          <w:shd w:val="clear" w:color="auto" w:fill="FFFFFF"/>
        </w:rPr>
        <w:t>Runts</w:t>
      </w:r>
      <w:proofErr w:type="spellEnd"/>
      <w:r w:rsidRPr="007E0683">
        <w:rPr>
          <w:rFonts w:ascii="Arial" w:hAnsi="Arial" w:cs="Arial"/>
          <w:color w:val="000000"/>
          <w:sz w:val="20"/>
          <w:szCs w:val="20"/>
          <w:shd w:val="clear" w:color="auto" w:fill="FFFFFF"/>
        </w:rPr>
        <w:t> (art. 38, c. 1). </w:t>
      </w:r>
    </w:p>
    <w:p w:rsidR="00187558" w:rsidRPr="007E0683" w:rsidRDefault="00187558" w:rsidP="00187558">
      <w:pPr>
        <w:pStyle w:val="Titolo3"/>
        <w:shd w:val="clear" w:color="auto" w:fill="FFFFFF"/>
        <w:jc w:val="both"/>
        <w:rPr>
          <w:rFonts w:ascii="Arial" w:hAnsi="Arial" w:cs="Arial"/>
          <w:b w:val="0"/>
          <w:color w:val="000000"/>
          <w:sz w:val="20"/>
          <w:szCs w:val="20"/>
          <w:shd w:val="clear" w:color="auto" w:fill="FFFFFF"/>
        </w:rPr>
      </w:pPr>
      <w:r w:rsidRPr="007E0683">
        <w:rPr>
          <w:rFonts w:ascii="Arial" w:hAnsi="Arial" w:cs="Arial"/>
          <w:b w:val="0"/>
          <w:color w:val="000000"/>
          <w:sz w:val="20"/>
          <w:szCs w:val="20"/>
          <w:shd w:val="clear" w:color="auto" w:fill="FFFFFF"/>
        </w:rPr>
        <w:t>I tempi per le nuove iscrizioni sono i seguenti:</w:t>
      </w:r>
    </w:p>
    <w:p w:rsidR="00187558" w:rsidRPr="003D55E6" w:rsidRDefault="00187558" w:rsidP="00187558">
      <w:pPr>
        <w:pStyle w:val="Titolo3"/>
        <w:numPr>
          <w:ilvl w:val="0"/>
          <w:numId w:val="2"/>
        </w:numPr>
        <w:shd w:val="clear" w:color="auto" w:fill="FFFFFF"/>
        <w:jc w:val="both"/>
        <w:rPr>
          <w:rFonts w:ascii="Arial" w:hAnsi="Arial" w:cs="Arial"/>
          <w:b w:val="0"/>
          <w:bCs w:val="0"/>
          <w:sz w:val="20"/>
          <w:szCs w:val="20"/>
          <w:u w:val="single"/>
        </w:rPr>
      </w:pPr>
      <w:r w:rsidRPr="003D55E6">
        <w:rPr>
          <w:rFonts w:ascii="Arial" w:hAnsi="Arial" w:cs="Arial"/>
          <w:b w:val="0"/>
          <w:color w:val="000000"/>
          <w:sz w:val="20"/>
          <w:szCs w:val="20"/>
          <w:shd w:val="clear" w:color="auto" w:fill="FFFFFF"/>
        </w:rPr>
        <w:t>L’ufficio competente del </w:t>
      </w:r>
      <w:proofErr w:type="spellStart"/>
      <w:r w:rsidRPr="003D55E6">
        <w:rPr>
          <w:rFonts w:ascii="Arial" w:hAnsi="Arial" w:cs="Arial"/>
          <w:b w:val="0"/>
          <w:color w:val="000000"/>
          <w:sz w:val="20"/>
          <w:szCs w:val="20"/>
          <w:shd w:val="clear" w:color="auto" w:fill="FFFFFF"/>
        </w:rPr>
        <w:t>Runts</w:t>
      </w:r>
      <w:proofErr w:type="spellEnd"/>
      <w:r w:rsidRPr="003D55E6">
        <w:rPr>
          <w:rFonts w:ascii="Arial" w:hAnsi="Arial" w:cs="Arial"/>
          <w:b w:val="0"/>
          <w:color w:val="000000"/>
          <w:sz w:val="20"/>
          <w:szCs w:val="20"/>
          <w:shd w:val="clear" w:color="auto" w:fill="FFFFFF"/>
        </w:rPr>
        <w:t xml:space="preserve"> deve, </w:t>
      </w:r>
      <w:r w:rsidRPr="003D55E6">
        <w:rPr>
          <w:rFonts w:ascii="Arial" w:hAnsi="Arial" w:cs="Arial"/>
          <w:color w:val="000000"/>
          <w:sz w:val="20"/>
          <w:szCs w:val="20"/>
          <w:shd w:val="clear" w:color="auto" w:fill="FFFFFF"/>
        </w:rPr>
        <w:t>entro 60 giorni dalla ricezione della domanda</w:t>
      </w:r>
      <w:r w:rsidRPr="003D55E6">
        <w:rPr>
          <w:rFonts w:ascii="Arial" w:hAnsi="Arial" w:cs="Arial"/>
          <w:b w:val="0"/>
          <w:color w:val="000000"/>
          <w:sz w:val="20"/>
          <w:szCs w:val="20"/>
          <w:shd w:val="clear" w:color="auto" w:fill="FFFFFF"/>
        </w:rPr>
        <w:t>, verificare la completezza della documentazione, oltre che la sussistenza delle condizioni previste per l’iscrizione</w:t>
      </w:r>
      <w:r w:rsidR="003D55E6" w:rsidRPr="003D55E6">
        <w:rPr>
          <w:rFonts w:ascii="Arial" w:hAnsi="Arial" w:cs="Arial"/>
          <w:b w:val="0"/>
          <w:color w:val="000000"/>
          <w:sz w:val="20"/>
          <w:szCs w:val="20"/>
          <w:shd w:val="clear" w:color="auto" w:fill="FFFFFF"/>
        </w:rPr>
        <w:t>;</w:t>
      </w:r>
    </w:p>
    <w:p w:rsidR="003D55E6" w:rsidRPr="003D55E6" w:rsidRDefault="003D55E6" w:rsidP="00187558">
      <w:pPr>
        <w:pStyle w:val="Titolo3"/>
        <w:numPr>
          <w:ilvl w:val="0"/>
          <w:numId w:val="2"/>
        </w:numPr>
        <w:shd w:val="clear" w:color="auto" w:fill="FFFFFF"/>
        <w:jc w:val="both"/>
        <w:rPr>
          <w:rFonts w:ascii="Arial" w:hAnsi="Arial" w:cs="Arial"/>
          <w:b w:val="0"/>
          <w:bCs w:val="0"/>
          <w:sz w:val="20"/>
          <w:szCs w:val="20"/>
          <w:u w:val="single"/>
        </w:rPr>
      </w:pPr>
      <w:r w:rsidRPr="003D55E6">
        <w:rPr>
          <w:rFonts w:ascii="Arial" w:hAnsi="Arial" w:cs="Arial"/>
          <w:b w:val="0"/>
          <w:color w:val="000000"/>
          <w:sz w:val="20"/>
          <w:szCs w:val="20"/>
          <w:shd w:val="clear" w:color="auto" w:fill="FFFFFF"/>
        </w:rPr>
        <w:t>Se la domanda è corretta e completa, l’ente viene iscritto nella sezione del registro indicata nella domanda di iscrizione</w:t>
      </w:r>
      <w:r>
        <w:rPr>
          <w:rFonts w:ascii="Arial" w:hAnsi="Arial" w:cs="Arial"/>
          <w:b w:val="0"/>
          <w:color w:val="000000"/>
          <w:sz w:val="20"/>
          <w:szCs w:val="20"/>
          <w:shd w:val="clear" w:color="auto" w:fill="FFFFFF"/>
        </w:rPr>
        <w:t>;</w:t>
      </w:r>
    </w:p>
    <w:p w:rsidR="003D55E6" w:rsidRPr="003D55E6" w:rsidRDefault="003D55E6" w:rsidP="00187558">
      <w:pPr>
        <w:pStyle w:val="Titolo3"/>
        <w:numPr>
          <w:ilvl w:val="0"/>
          <w:numId w:val="2"/>
        </w:numPr>
        <w:shd w:val="clear" w:color="auto" w:fill="FFFFFF"/>
        <w:jc w:val="both"/>
        <w:rPr>
          <w:rFonts w:ascii="Arial" w:hAnsi="Arial" w:cs="Arial"/>
          <w:b w:val="0"/>
          <w:bCs w:val="0"/>
          <w:sz w:val="20"/>
          <w:szCs w:val="20"/>
          <w:u w:val="single"/>
        </w:rPr>
      </w:pPr>
      <w:r w:rsidRPr="003D55E6">
        <w:rPr>
          <w:rFonts w:ascii="Arial" w:hAnsi="Arial" w:cs="Arial"/>
          <w:b w:val="0"/>
          <w:color w:val="000000"/>
          <w:sz w:val="20"/>
          <w:szCs w:val="20"/>
          <w:shd w:val="clear" w:color="auto" w:fill="FFFFFF"/>
        </w:rPr>
        <w:t xml:space="preserve">Qualora invece la domanda non sia completa, o comunque necessiti di essere integrata, l’ufficio invita l’ente a farlo assegnandogli </w:t>
      </w:r>
      <w:r w:rsidRPr="003D55E6">
        <w:rPr>
          <w:rFonts w:ascii="Arial" w:hAnsi="Arial" w:cs="Arial"/>
          <w:color w:val="000000"/>
          <w:sz w:val="20"/>
          <w:szCs w:val="20"/>
          <w:shd w:val="clear" w:color="auto" w:fill="FFFFFF"/>
        </w:rPr>
        <w:t>un termine non superiore a 30 giorni per provvedere</w:t>
      </w:r>
      <w:r>
        <w:rPr>
          <w:rFonts w:ascii="Arial" w:hAnsi="Arial" w:cs="Arial"/>
          <w:b w:val="0"/>
          <w:color w:val="000000"/>
          <w:sz w:val="20"/>
          <w:szCs w:val="20"/>
          <w:shd w:val="clear" w:color="auto" w:fill="FFFFFF"/>
        </w:rPr>
        <w:t>;</w:t>
      </w:r>
    </w:p>
    <w:p w:rsidR="003D55E6" w:rsidRPr="003D55E6" w:rsidRDefault="003D55E6" w:rsidP="00187558">
      <w:pPr>
        <w:pStyle w:val="Titolo3"/>
        <w:numPr>
          <w:ilvl w:val="0"/>
          <w:numId w:val="2"/>
        </w:numPr>
        <w:shd w:val="clear" w:color="auto" w:fill="FFFFFF"/>
        <w:jc w:val="both"/>
        <w:rPr>
          <w:rFonts w:ascii="Arial" w:hAnsi="Arial" w:cs="Arial"/>
          <w:b w:val="0"/>
          <w:bCs w:val="0"/>
          <w:sz w:val="20"/>
          <w:szCs w:val="20"/>
          <w:u w:val="single"/>
        </w:rPr>
      </w:pPr>
      <w:r w:rsidRPr="003D55E6">
        <w:rPr>
          <w:rFonts w:ascii="Arial" w:hAnsi="Arial" w:cs="Arial"/>
          <w:b w:val="0"/>
          <w:color w:val="000000"/>
          <w:sz w:val="20"/>
          <w:szCs w:val="20"/>
          <w:shd w:val="clear" w:color="auto" w:fill="FFFFFF"/>
        </w:rPr>
        <w:t>Entro 60 giorni dalla ricezione della documentazione richiesta, l’ufficio provvede ad iscrivere l’ente o gli comunica i motivi ostativi all’accoglimento della domanda</w:t>
      </w:r>
      <w:r>
        <w:rPr>
          <w:rFonts w:ascii="Arial" w:hAnsi="Arial" w:cs="Arial"/>
          <w:b w:val="0"/>
          <w:color w:val="000000"/>
          <w:sz w:val="20"/>
          <w:szCs w:val="20"/>
          <w:shd w:val="clear" w:color="auto" w:fill="FFFFFF"/>
        </w:rPr>
        <w:t>;</w:t>
      </w:r>
    </w:p>
    <w:p w:rsidR="003D55E6" w:rsidRPr="003D55E6" w:rsidRDefault="003D55E6" w:rsidP="00187558">
      <w:pPr>
        <w:pStyle w:val="Titolo3"/>
        <w:numPr>
          <w:ilvl w:val="0"/>
          <w:numId w:val="2"/>
        </w:numPr>
        <w:shd w:val="clear" w:color="auto" w:fill="FFFFFF"/>
        <w:jc w:val="both"/>
        <w:rPr>
          <w:rFonts w:ascii="Arial" w:hAnsi="Arial" w:cs="Arial"/>
          <w:b w:val="0"/>
          <w:bCs w:val="0"/>
          <w:sz w:val="20"/>
          <w:szCs w:val="20"/>
          <w:u w:val="single"/>
        </w:rPr>
      </w:pPr>
      <w:r w:rsidRPr="003D55E6">
        <w:rPr>
          <w:rFonts w:ascii="Arial" w:hAnsi="Arial" w:cs="Arial"/>
          <w:b w:val="0"/>
          <w:color w:val="000000"/>
          <w:sz w:val="20"/>
          <w:szCs w:val="20"/>
          <w:shd w:val="clear" w:color="auto" w:fill="FFFFFF"/>
        </w:rPr>
        <w:t>In assenza di un qualsiasi provvedimento da parte dell’ufficio del </w:t>
      </w:r>
      <w:proofErr w:type="spellStart"/>
      <w:r w:rsidRPr="003D55E6">
        <w:rPr>
          <w:rFonts w:ascii="Arial" w:hAnsi="Arial" w:cs="Arial"/>
          <w:b w:val="0"/>
          <w:color w:val="000000"/>
          <w:sz w:val="20"/>
          <w:szCs w:val="20"/>
          <w:shd w:val="clear" w:color="auto" w:fill="FFFFFF"/>
        </w:rPr>
        <w:t>Runts</w:t>
      </w:r>
      <w:proofErr w:type="spellEnd"/>
      <w:r w:rsidRPr="003D55E6">
        <w:rPr>
          <w:rFonts w:ascii="Arial" w:hAnsi="Arial" w:cs="Arial"/>
          <w:b w:val="0"/>
          <w:color w:val="000000"/>
          <w:sz w:val="20"/>
          <w:szCs w:val="20"/>
          <w:shd w:val="clear" w:color="auto" w:fill="FFFFFF"/>
        </w:rPr>
        <w:t> nei termini previsti, </w:t>
      </w:r>
      <w:r w:rsidRPr="003D55E6">
        <w:rPr>
          <w:rFonts w:ascii="Arial" w:hAnsi="Arial" w:cs="Arial"/>
          <w:b w:val="0"/>
          <w:bCs w:val="0"/>
          <w:color w:val="000000"/>
          <w:sz w:val="20"/>
          <w:szCs w:val="20"/>
          <w:shd w:val="clear" w:color="auto" w:fill="FFFFFF"/>
        </w:rPr>
        <w:t>si applica anche qui il meccanismo del silenzio assenso</w:t>
      </w:r>
      <w:r w:rsidRPr="003D55E6">
        <w:rPr>
          <w:rFonts w:ascii="Arial" w:hAnsi="Arial" w:cs="Arial"/>
          <w:b w:val="0"/>
          <w:color w:val="000000"/>
          <w:sz w:val="20"/>
          <w:szCs w:val="20"/>
          <w:shd w:val="clear" w:color="auto" w:fill="FFFFFF"/>
        </w:rPr>
        <w:t> e, pertanto, la domanda di iscrizione si ritiene accolta. </w:t>
      </w:r>
    </w:p>
    <w:p w:rsidR="003D55E6" w:rsidRDefault="003D55E6" w:rsidP="003D55E6">
      <w:pPr>
        <w:pStyle w:val="Titolo3"/>
        <w:shd w:val="clear" w:color="auto" w:fill="FFFFFF"/>
        <w:ind w:left="720"/>
        <w:jc w:val="both"/>
        <w:rPr>
          <w:rFonts w:ascii="Arial" w:hAnsi="Arial" w:cs="Arial"/>
          <w:b w:val="0"/>
          <w:color w:val="000000"/>
          <w:sz w:val="20"/>
          <w:szCs w:val="20"/>
          <w:shd w:val="clear" w:color="auto" w:fill="FFFFFF"/>
        </w:rPr>
      </w:pPr>
    </w:p>
    <w:p w:rsidR="003D55E6" w:rsidRDefault="003D55E6" w:rsidP="003D55E6">
      <w:pPr>
        <w:pStyle w:val="Titolo3"/>
        <w:shd w:val="clear" w:color="auto" w:fill="FFFFFF"/>
        <w:ind w:left="720"/>
        <w:jc w:val="center"/>
        <w:rPr>
          <w:rFonts w:ascii="Arial" w:hAnsi="Arial" w:cs="Arial"/>
          <w:color w:val="000000"/>
          <w:sz w:val="24"/>
          <w:szCs w:val="24"/>
          <w:shd w:val="clear" w:color="auto" w:fill="FFFFFF"/>
        </w:rPr>
      </w:pPr>
      <w:r w:rsidRPr="00E066D7">
        <w:rPr>
          <w:rFonts w:ascii="Arial" w:hAnsi="Arial" w:cs="Arial"/>
          <w:color w:val="000000"/>
          <w:sz w:val="24"/>
          <w:szCs w:val="24"/>
          <w:shd w:val="clear" w:color="auto" w:fill="FFFFFF"/>
        </w:rPr>
        <w:t>ATTENZIONE</w:t>
      </w:r>
    </w:p>
    <w:p w:rsidR="00E066D7" w:rsidRPr="00E066D7" w:rsidRDefault="00E066D7" w:rsidP="00E066D7">
      <w:pPr>
        <w:spacing w:after="225" w:line="240" w:lineRule="auto"/>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partenza del RUNTS prevista per il 23.11.2021</w:t>
      </w:r>
      <w:r w:rsidRPr="00C9273D">
        <w:rPr>
          <w:rFonts w:ascii="Arial" w:eastAsia="Times New Roman" w:hAnsi="Arial" w:cs="Arial"/>
          <w:color w:val="000000"/>
          <w:sz w:val="20"/>
          <w:szCs w:val="20"/>
          <w:lang w:eastAsia="it-IT"/>
        </w:rPr>
        <w:t xml:space="preserve"> non vuol dire che la riforma sia completata, in quanto mancano ancora a</w:t>
      </w:r>
      <w:r w:rsidRPr="00187558">
        <w:rPr>
          <w:rFonts w:ascii="Arial" w:eastAsia="Times New Roman" w:hAnsi="Arial" w:cs="Arial"/>
          <w:color w:val="000000"/>
          <w:sz w:val="20"/>
          <w:szCs w:val="20"/>
          <w:lang w:eastAsia="it-IT"/>
        </w:rPr>
        <w:t xml:space="preserve">lcuni decreti attuativi e </w:t>
      </w:r>
      <w:r w:rsidRPr="00C9273D">
        <w:rPr>
          <w:rFonts w:ascii="Arial" w:eastAsia="Times New Roman" w:hAnsi="Arial" w:cs="Arial"/>
          <w:color w:val="000000"/>
          <w:sz w:val="20"/>
          <w:szCs w:val="20"/>
          <w:lang w:eastAsia="it-IT"/>
        </w:rPr>
        <w:t>l’approvazione della Commissione Europea alle norme fiscali da applicare agli enti del terzo settore che pertanto rimangono sospese sino a tale autorizzazione.</w:t>
      </w:r>
    </w:p>
    <w:p w:rsidR="00C9273D" w:rsidRDefault="00E066D7" w:rsidP="00E066D7">
      <w:pPr>
        <w:pStyle w:val="Titolo3"/>
        <w:shd w:val="clear" w:color="auto" w:fill="FFFFFF"/>
        <w:jc w:val="both"/>
        <w:rPr>
          <w:rFonts w:ascii="Arial" w:hAnsi="Arial" w:cs="Arial"/>
          <w:color w:val="000000"/>
          <w:sz w:val="20"/>
          <w:szCs w:val="20"/>
          <w:u w:val="single"/>
          <w:shd w:val="clear" w:color="auto" w:fill="FFFFFF"/>
        </w:rPr>
      </w:pPr>
      <w:r>
        <w:rPr>
          <w:rFonts w:ascii="Arial" w:hAnsi="Arial" w:cs="Arial"/>
          <w:bCs w:val="0"/>
          <w:color w:val="000000"/>
          <w:sz w:val="20"/>
          <w:szCs w:val="20"/>
          <w:u w:val="single"/>
          <w:shd w:val="clear" w:color="auto" w:fill="FFFFFF"/>
        </w:rPr>
        <w:t>Pertanto, l</w:t>
      </w:r>
      <w:r w:rsidR="003D55E6" w:rsidRPr="00E066D7">
        <w:rPr>
          <w:rFonts w:ascii="Arial" w:hAnsi="Arial" w:cs="Arial"/>
          <w:bCs w:val="0"/>
          <w:color w:val="000000"/>
          <w:sz w:val="20"/>
          <w:szCs w:val="20"/>
          <w:u w:val="single"/>
          <w:shd w:val="clear" w:color="auto" w:fill="FFFFFF"/>
        </w:rPr>
        <w:t>’operatività del </w:t>
      </w:r>
      <w:proofErr w:type="spellStart"/>
      <w:r w:rsidR="003D55E6" w:rsidRPr="00E066D7">
        <w:rPr>
          <w:rFonts w:ascii="Arial" w:hAnsi="Arial" w:cs="Arial"/>
          <w:bCs w:val="0"/>
          <w:color w:val="000000"/>
          <w:sz w:val="20"/>
          <w:szCs w:val="20"/>
          <w:u w:val="single"/>
          <w:shd w:val="clear" w:color="auto" w:fill="FFFFFF"/>
        </w:rPr>
        <w:t>Runts</w:t>
      </w:r>
      <w:proofErr w:type="spellEnd"/>
      <w:r w:rsidR="003D55E6" w:rsidRPr="00E066D7">
        <w:rPr>
          <w:rFonts w:ascii="Arial" w:hAnsi="Arial" w:cs="Arial"/>
          <w:bCs w:val="0"/>
          <w:color w:val="000000"/>
          <w:sz w:val="20"/>
          <w:szCs w:val="20"/>
          <w:u w:val="single"/>
          <w:shd w:val="clear" w:color="auto" w:fill="FFFFFF"/>
        </w:rPr>
        <w:t> nel 2021 non corrisponderà (quasi certamente) alla parallela entrata in vigore del nuovo regime fiscale nel 2022</w:t>
      </w:r>
      <w:r w:rsidR="003D55E6" w:rsidRPr="00E066D7">
        <w:rPr>
          <w:rFonts w:ascii="Arial" w:hAnsi="Arial" w:cs="Arial"/>
          <w:color w:val="000000"/>
          <w:sz w:val="20"/>
          <w:szCs w:val="20"/>
          <w:u w:val="single"/>
          <w:shd w:val="clear" w:color="auto" w:fill="FFFFFF"/>
        </w:rPr>
        <w:t>.</w:t>
      </w:r>
      <w:r>
        <w:rPr>
          <w:rFonts w:ascii="Arial" w:hAnsi="Arial" w:cs="Arial"/>
          <w:color w:val="000000"/>
          <w:sz w:val="20"/>
          <w:szCs w:val="20"/>
          <w:u w:val="single"/>
          <w:shd w:val="clear" w:color="auto" w:fill="FFFFFF"/>
        </w:rPr>
        <w:t xml:space="preserve"> C</w:t>
      </w:r>
      <w:r w:rsidR="003D55E6" w:rsidRPr="00E066D7">
        <w:rPr>
          <w:rFonts w:ascii="Arial" w:hAnsi="Arial" w:cs="Arial"/>
          <w:color w:val="000000"/>
          <w:sz w:val="20"/>
          <w:szCs w:val="20"/>
          <w:u w:val="single"/>
          <w:shd w:val="clear" w:color="auto" w:fill="FFFFFF"/>
        </w:rPr>
        <w:t>iò significa che gli enti non profit si potranno iscr</w:t>
      </w:r>
      <w:r>
        <w:rPr>
          <w:rFonts w:ascii="Arial" w:hAnsi="Arial" w:cs="Arial"/>
          <w:color w:val="000000"/>
          <w:sz w:val="20"/>
          <w:szCs w:val="20"/>
          <w:u w:val="single"/>
          <w:shd w:val="clear" w:color="auto" w:fill="FFFFFF"/>
        </w:rPr>
        <w:t>ivere nel </w:t>
      </w:r>
      <w:proofErr w:type="spellStart"/>
      <w:r>
        <w:rPr>
          <w:rFonts w:ascii="Arial" w:hAnsi="Arial" w:cs="Arial"/>
          <w:color w:val="000000"/>
          <w:sz w:val="20"/>
          <w:szCs w:val="20"/>
          <w:u w:val="single"/>
          <w:shd w:val="clear" w:color="auto" w:fill="FFFFFF"/>
        </w:rPr>
        <w:t>Runts</w:t>
      </w:r>
      <w:proofErr w:type="spellEnd"/>
      <w:r>
        <w:rPr>
          <w:rFonts w:ascii="Arial" w:hAnsi="Arial" w:cs="Arial"/>
          <w:color w:val="000000"/>
          <w:sz w:val="20"/>
          <w:szCs w:val="20"/>
          <w:u w:val="single"/>
          <w:shd w:val="clear" w:color="auto" w:fill="FFFFFF"/>
        </w:rPr>
        <w:t xml:space="preserve"> ED ACQUISIRE LA QUALIFICA DI ETS, </w:t>
      </w:r>
      <w:r w:rsidR="003D55E6" w:rsidRPr="00E066D7">
        <w:rPr>
          <w:rFonts w:ascii="Arial" w:hAnsi="Arial" w:cs="Arial"/>
          <w:color w:val="000000"/>
          <w:sz w:val="20"/>
          <w:szCs w:val="20"/>
          <w:u w:val="single"/>
          <w:shd w:val="clear" w:color="auto" w:fill="FFFFFF"/>
        </w:rPr>
        <w:t xml:space="preserve">ma </w:t>
      </w:r>
      <w:r>
        <w:rPr>
          <w:rFonts w:ascii="Arial" w:hAnsi="Arial" w:cs="Arial"/>
          <w:color w:val="000000"/>
          <w:sz w:val="20"/>
          <w:szCs w:val="20"/>
          <w:u w:val="single"/>
          <w:shd w:val="clear" w:color="auto" w:fill="FFFFFF"/>
        </w:rPr>
        <w:t>potranno/</w:t>
      </w:r>
      <w:r w:rsidR="003D55E6" w:rsidRPr="00E066D7">
        <w:rPr>
          <w:rFonts w:ascii="Arial" w:hAnsi="Arial" w:cs="Arial"/>
          <w:color w:val="000000"/>
          <w:sz w:val="20"/>
          <w:szCs w:val="20"/>
          <w:u w:val="single"/>
          <w:shd w:val="clear" w:color="auto" w:fill="FFFFFF"/>
        </w:rPr>
        <w:t>dovranno applicare il regime fiscale previsto dalla precedente normativa.</w:t>
      </w:r>
    </w:p>
    <w:p w:rsidR="007E0683" w:rsidRDefault="007E0683" w:rsidP="00E066D7">
      <w:pPr>
        <w:pStyle w:val="Titolo3"/>
        <w:shd w:val="clear" w:color="auto" w:fill="FFFFFF"/>
        <w:jc w:val="both"/>
        <w:rPr>
          <w:rFonts w:ascii="Arial" w:hAnsi="Arial" w:cs="Arial"/>
          <w:color w:val="000000"/>
          <w:sz w:val="20"/>
          <w:szCs w:val="20"/>
          <w:shd w:val="clear" w:color="auto" w:fill="FFFFFF"/>
        </w:rPr>
      </w:pPr>
    </w:p>
    <w:p w:rsidR="007E0683" w:rsidRDefault="00E066D7" w:rsidP="00E066D7">
      <w:pPr>
        <w:pStyle w:val="Titolo3"/>
        <w:shd w:val="clear" w:color="auto" w:fill="FFFFFF"/>
        <w:jc w:val="both"/>
        <w:rPr>
          <w:rFonts w:ascii="Arial" w:hAnsi="Arial" w:cs="Arial"/>
          <w:b w:val="0"/>
          <w:color w:val="000000"/>
          <w:sz w:val="20"/>
          <w:szCs w:val="20"/>
          <w:shd w:val="clear" w:color="auto" w:fill="FFFFFF"/>
        </w:rPr>
      </w:pPr>
      <w:r w:rsidRPr="007E0683">
        <w:rPr>
          <w:rFonts w:ascii="Arial" w:hAnsi="Arial" w:cs="Arial"/>
          <w:color w:val="000000"/>
          <w:sz w:val="20"/>
          <w:szCs w:val="20"/>
          <w:shd w:val="clear" w:color="auto" w:fill="FFFFFF"/>
        </w:rPr>
        <w:t>N.B.</w:t>
      </w:r>
      <w:r>
        <w:rPr>
          <w:rFonts w:ascii="Arial" w:hAnsi="Arial" w:cs="Arial"/>
          <w:b w:val="0"/>
          <w:color w:val="000000"/>
          <w:sz w:val="20"/>
          <w:szCs w:val="20"/>
          <w:shd w:val="clear" w:color="auto" w:fill="FFFFFF"/>
        </w:rPr>
        <w:t xml:space="preserve"> </w:t>
      </w:r>
      <w:r w:rsidR="00CA1346">
        <w:rPr>
          <w:rFonts w:ascii="Arial" w:hAnsi="Arial" w:cs="Arial"/>
          <w:b w:val="0"/>
          <w:color w:val="000000"/>
          <w:sz w:val="20"/>
          <w:szCs w:val="20"/>
          <w:shd w:val="clear" w:color="auto" w:fill="FFFFFF"/>
        </w:rPr>
        <w:t xml:space="preserve">Per quanto sopra riportato, invito, cortesemente, </w:t>
      </w:r>
      <w:r>
        <w:rPr>
          <w:rFonts w:ascii="Arial" w:hAnsi="Arial" w:cs="Arial"/>
          <w:b w:val="0"/>
          <w:color w:val="000000"/>
          <w:sz w:val="20"/>
          <w:szCs w:val="20"/>
          <w:shd w:val="clear" w:color="auto" w:fill="FFFFFF"/>
        </w:rPr>
        <w:t>il Presidente Nazionale e tutti i Dirigenti Nazionali a dare la massima diffusione</w:t>
      </w:r>
      <w:r w:rsidR="00CA1346">
        <w:rPr>
          <w:rFonts w:ascii="Arial" w:hAnsi="Arial" w:cs="Arial"/>
          <w:b w:val="0"/>
          <w:color w:val="000000"/>
          <w:sz w:val="20"/>
          <w:szCs w:val="20"/>
          <w:shd w:val="clear" w:color="auto" w:fill="FFFFFF"/>
        </w:rPr>
        <w:t xml:space="preserve"> delle informazioni a Voi trasmesse dal Segretario Generale</w:t>
      </w:r>
      <w:r>
        <w:rPr>
          <w:rFonts w:ascii="Arial" w:hAnsi="Arial" w:cs="Arial"/>
          <w:b w:val="0"/>
          <w:color w:val="000000"/>
          <w:sz w:val="20"/>
          <w:szCs w:val="20"/>
          <w:shd w:val="clear" w:color="auto" w:fill="FFFFFF"/>
        </w:rPr>
        <w:t xml:space="preserve">. </w:t>
      </w:r>
    </w:p>
    <w:p w:rsidR="00E066D7" w:rsidRDefault="00E066D7" w:rsidP="00E066D7">
      <w:pPr>
        <w:pStyle w:val="Titolo3"/>
        <w:shd w:val="clear" w:color="auto" w:fill="FFFFFF"/>
        <w:jc w:val="both"/>
        <w:rPr>
          <w:rFonts w:ascii="Arial" w:hAnsi="Arial" w:cs="Arial"/>
          <w:b w:val="0"/>
          <w:color w:val="000000"/>
          <w:sz w:val="20"/>
          <w:szCs w:val="20"/>
          <w:shd w:val="clear" w:color="auto" w:fill="FFFFFF"/>
        </w:rPr>
      </w:pPr>
      <w:r>
        <w:rPr>
          <w:rFonts w:ascii="Arial" w:hAnsi="Arial" w:cs="Arial"/>
          <w:b w:val="0"/>
          <w:color w:val="000000"/>
          <w:sz w:val="20"/>
          <w:szCs w:val="20"/>
          <w:shd w:val="clear" w:color="auto" w:fill="FFFFFF"/>
        </w:rPr>
        <w:t>Il Direttore Cocca</w:t>
      </w:r>
      <w:r w:rsidR="007E0683">
        <w:rPr>
          <w:rFonts w:ascii="Arial" w:hAnsi="Arial" w:cs="Arial"/>
          <w:b w:val="0"/>
          <w:color w:val="000000"/>
          <w:sz w:val="20"/>
          <w:szCs w:val="20"/>
          <w:shd w:val="clear" w:color="auto" w:fill="FFFFFF"/>
        </w:rPr>
        <w:t xml:space="preserve"> valuti, come sempre, la possibilità di dare il necessario spazio alla suddetta nota in tutti gli organi informativi della FITP.</w:t>
      </w:r>
    </w:p>
    <w:p w:rsidR="007E0683" w:rsidRPr="00E066D7" w:rsidRDefault="007E0683" w:rsidP="00E066D7">
      <w:pPr>
        <w:pStyle w:val="Titolo3"/>
        <w:shd w:val="clear" w:color="auto" w:fill="FFFFFF"/>
        <w:jc w:val="both"/>
        <w:rPr>
          <w:rFonts w:ascii="Arial" w:hAnsi="Arial" w:cs="Arial"/>
          <w:b w:val="0"/>
          <w:color w:val="000000"/>
          <w:sz w:val="20"/>
          <w:szCs w:val="20"/>
          <w:shd w:val="clear" w:color="auto" w:fill="FFFFFF"/>
        </w:rPr>
      </w:pPr>
      <w:r>
        <w:rPr>
          <w:rFonts w:ascii="Arial" w:hAnsi="Arial" w:cs="Arial"/>
          <w:b w:val="0"/>
          <w:color w:val="000000"/>
          <w:sz w:val="20"/>
          <w:szCs w:val="20"/>
          <w:shd w:val="clear" w:color="auto" w:fill="FFFFFF"/>
        </w:rPr>
        <w:t>Cordiali saluti</w:t>
      </w:r>
    </w:p>
    <w:p w:rsidR="00E066D7" w:rsidRPr="007E0683" w:rsidRDefault="00E066D7" w:rsidP="007E0683">
      <w:pPr>
        <w:pStyle w:val="Nessunaspaziatura"/>
        <w:rPr>
          <w:rFonts w:ascii="Arial" w:hAnsi="Arial" w:cs="Arial"/>
          <w:b/>
          <w:sz w:val="20"/>
          <w:szCs w:val="20"/>
          <w:shd w:val="clear" w:color="auto" w:fill="FFFFFF"/>
        </w:rPr>
      </w:pP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sidRPr="007E0683">
        <w:rPr>
          <w:rFonts w:ascii="Arial" w:hAnsi="Arial" w:cs="Arial"/>
          <w:b/>
          <w:sz w:val="20"/>
          <w:szCs w:val="20"/>
          <w:shd w:val="clear" w:color="auto" w:fill="FFFFFF"/>
        </w:rPr>
        <w:t>IL SEGRETARIO GENERALE</w:t>
      </w:r>
    </w:p>
    <w:p w:rsidR="00E066D7" w:rsidRPr="007E0683" w:rsidRDefault="00E066D7" w:rsidP="007E0683">
      <w:pPr>
        <w:pStyle w:val="Nessunaspaziatura"/>
        <w:rPr>
          <w:rFonts w:ascii="Arial" w:eastAsia="Times New Roman" w:hAnsi="Arial" w:cs="Arial"/>
          <w:b/>
          <w:i/>
          <w:sz w:val="20"/>
          <w:szCs w:val="20"/>
          <w:lang w:eastAsia="it-IT"/>
        </w:rPr>
      </w:pPr>
      <w:r w:rsidRPr="007E0683">
        <w:rPr>
          <w:rFonts w:ascii="Arial" w:hAnsi="Arial" w:cs="Arial"/>
          <w:b/>
          <w:sz w:val="20"/>
          <w:szCs w:val="20"/>
          <w:shd w:val="clear" w:color="auto" w:fill="FFFFFF"/>
        </w:rPr>
        <w:t xml:space="preserve">            </w:t>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r>
      <w:r w:rsidR="007E0683">
        <w:rPr>
          <w:rFonts w:ascii="Arial" w:hAnsi="Arial" w:cs="Arial"/>
          <w:b/>
          <w:sz w:val="20"/>
          <w:szCs w:val="20"/>
          <w:shd w:val="clear" w:color="auto" w:fill="FFFFFF"/>
        </w:rPr>
        <w:tab/>
        <w:t xml:space="preserve">          </w:t>
      </w:r>
      <w:r w:rsidRPr="007E0683">
        <w:rPr>
          <w:rFonts w:ascii="Arial" w:hAnsi="Arial" w:cs="Arial"/>
          <w:b/>
          <w:i/>
          <w:sz w:val="20"/>
          <w:szCs w:val="20"/>
          <w:shd w:val="clear" w:color="auto" w:fill="FFFFFF"/>
        </w:rPr>
        <w:t xml:space="preserve">Franco </w:t>
      </w:r>
      <w:proofErr w:type="spellStart"/>
      <w:r w:rsidRPr="007E0683">
        <w:rPr>
          <w:rFonts w:ascii="Arial" w:hAnsi="Arial" w:cs="Arial"/>
          <w:b/>
          <w:i/>
          <w:sz w:val="20"/>
          <w:szCs w:val="20"/>
          <w:shd w:val="clear" w:color="auto" w:fill="FFFFFF"/>
        </w:rPr>
        <w:t>Megna</w:t>
      </w:r>
      <w:proofErr w:type="spellEnd"/>
    </w:p>
    <w:p w:rsidR="00C76D2A" w:rsidRDefault="00C76D2A"/>
    <w:sectPr w:rsidR="00C76D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48"/>
    <w:multiLevelType w:val="hybridMultilevel"/>
    <w:tmpl w:val="7EE6A7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594D28"/>
    <w:multiLevelType w:val="multilevel"/>
    <w:tmpl w:val="51D23E06"/>
    <w:lvl w:ilvl="0">
      <w:start w:val="1"/>
      <w:numFmt w:val="decimal"/>
      <w:lvlText w:val="%1."/>
      <w:lvlJc w:val="left"/>
      <w:pPr>
        <w:tabs>
          <w:tab w:val="num" w:pos="720"/>
        </w:tabs>
        <w:ind w:left="720" w:hanging="360"/>
      </w:pPr>
      <w:rPr>
        <w:rFonts w:ascii="Verdana" w:eastAsia="Times New Roman" w:hAnsi="Verdana" w:cs="Arial"/>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3776C"/>
    <w:multiLevelType w:val="hybridMultilevel"/>
    <w:tmpl w:val="ED7C57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2A7474"/>
    <w:multiLevelType w:val="hybridMultilevel"/>
    <w:tmpl w:val="CCA8D164"/>
    <w:lvl w:ilvl="0" w:tplc="862239A8">
      <w:start w:val="1"/>
      <w:numFmt w:val="decimal"/>
      <w:lvlText w:val="%1."/>
      <w:lvlJc w:val="left"/>
      <w:pPr>
        <w:ind w:left="720" w:hanging="360"/>
      </w:pPr>
      <w:rPr>
        <w:rFonts w:hint="default"/>
        <w:b/>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3D"/>
    <w:rsid w:val="00187558"/>
    <w:rsid w:val="003D55E6"/>
    <w:rsid w:val="003D71FA"/>
    <w:rsid w:val="0079062B"/>
    <w:rsid w:val="007E0683"/>
    <w:rsid w:val="009A2853"/>
    <w:rsid w:val="00C76D2A"/>
    <w:rsid w:val="00C9273D"/>
    <w:rsid w:val="00CA1346"/>
    <w:rsid w:val="00DD32EE"/>
    <w:rsid w:val="00E06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A285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A2853"/>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9A2853"/>
    <w:pPr>
      <w:ind w:left="720"/>
      <w:contextualSpacing/>
    </w:pPr>
  </w:style>
  <w:style w:type="paragraph" w:styleId="Nessunaspaziatura">
    <w:name w:val="No Spacing"/>
    <w:uiPriority w:val="1"/>
    <w:qFormat/>
    <w:rsid w:val="007E0683"/>
    <w:pPr>
      <w:spacing w:after="0" w:line="240" w:lineRule="auto"/>
    </w:pPr>
  </w:style>
  <w:style w:type="paragraph" w:styleId="Testofumetto">
    <w:name w:val="Balloon Text"/>
    <w:basedOn w:val="Normale"/>
    <w:link w:val="TestofumettoCarattere"/>
    <w:uiPriority w:val="99"/>
    <w:semiHidden/>
    <w:unhideWhenUsed/>
    <w:rsid w:val="007E06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A285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A2853"/>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9A2853"/>
    <w:pPr>
      <w:ind w:left="720"/>
      <w:contextualSpacing/>
    </w:pPr>
  </w:style>
  <w:style w:type="paragraph" w:styleId="Nessunaspaziatura">
    <w:name w:val="No Spacing"/>
    <w:uiPriority w:val="1"/>
    <w:qFormat/>
    <w:rsid w:val="007E0683"/>
    <w:pPr>
      <w:spacing w:after="0" w:line="240" w:lineRule="auto"/>
    </w:pPr>
  </w:style>
  <w:style w:type="paragraph" w:styleId="Testofumetto">
    <w:name w:val="Balloon Text"/>
    <w:basedOn w:val="Normale"/>
    <w:link w:val="TestofumettoCarattere"/>
    <w:uiPriority w:val="99"/>
    <w:semiHidden/>
    <w:unhideWhenUsed/>
    <w:rsid w:val="007E06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88798">
      <w:bodyDiv w:val="1"/>
      <w:marLeft w:val="0"/>
      <w:marRight w:val="0"/>
      <w:marTop w:val="0"/>
      <w:marBottom w:val="0"/>
      <w:divBdr>
        <w:top w:val="none" w:sz="0" w:space="0" w:color="auto"/>
        <w:left w:val="none" w:sz="0" w:space="0" w:color="auto"/>
        <w:bottom w:val="none" w:sz="0" w:space="0" w:color="auto"/>
        <w:right w:val="none" w:sz="0" w:space="0" w:color="auto"/>
      </w:divBdr>
    </w:div>
    <w:div w:id="1704356661">
      <w:bodyDiv w:val="1"/>
      <w:marLeft w:val="0"/>
      <w:marRight w:val="0"/>
      <w:marTop w:val="0"/>
      <w:marBottom w:val="0"/>
      <w:divBdr>
        <w:top w:val="none" w:sz="0" w:space="0" w:color="auto"/>
        <w:left w:val="none" w:sz="0" w:space="0" w:color="auto"/>
        <w:bottom w:val="none" w:sz="0" w:space="0" w:color="auto"/>
        <w:right w:val="none" w:sz="0" w:space="0" w:color="auto"/>
      </w:divBdr>
    </w:div>
    <w:div w:id="17198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7C7D-A959-49E2-9775-284BAE2B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2021-11-11T16:12:00Z</dcterms:created>
  <dcterms:modified xsi:type="dcterms:W3CDTF">2021-11-11T17:45:00Z</dcterms:modified>
</cp:coreProperties>
</file>